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BE" w:rsidRPr="003106EF" w:rsidRDefault="00F33081" w:rsidP="00EE58BE">
      <w:pPr>
        <w:spacing w:after="0"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Приложение №3 к извещению</w:t>
      </w:r>
    </w:p>
    <w:p w:rsidR="002C7E39" w:rsidRPr="003F06E9" w:rsidRDefault="006206B8" w:rsidP="002C7E39">
      <w:pPr>
        <w:spacing w:after="0"/>
        <w:jc w:val="center"/>
        <w:rPr>
          <w:rFonts w:eastAsia="Calibri" w:cs="Times New Roman"/>
          <w:b/>
          <w:sz w:val="28"/>
          <w:szCs w:val="28"/>
        </w:rPr>
      </w:pPr>
      <w:r w:rsidRPr="003F06E9">
        <w:rPr>
          <w:rFonts w:eastAsia="Calibri" w:cs="Times New Roman"/>
          <w:b/>
          <w:sz w:val="28"/>
          <w:szCs w:val="28"/>
        </w:rPr>
        <w:t xml:space="preserve">Требования к содержанию, составу заявки на участие в закупке и </w:t>
      </w:r>
    </w:p>
    <w:p w:rsidR="007046B1" w:rsidRPr="003F06E9" w:rsidRDefault="006206B8" w:rsidP="007046B1">
      <w:pPr>
        <w:spacing w:after="120"/>
        <w:jc w:val="center"/>
        <w:rPr>
          <w:rFonts w:eastAsia="Calibri" w:cs="Times New Roman"/>
          <w:b/>
          <w:sz w:val="28"/>
          <w:szCs w:val="28"/>
        </w:rPr>
      </w:pPr>
      <w:r w:rsidRPr="003F06E9">
        <w:rPr>
          <w:rFonts w:eastAsia="Calibri" w:cs="Times New Roman"/>
          <w:b/>
          <w:sz w:val="28"/>
          <w:szCs w:val="28"/>
        </w:rPr>
        <w:t>инструкция по ее заполнению</w:t>
      </w:r>
    </w:p>
    <w:p w:rsidR="00A718A4" w:rsidRPr="00722FF7" w:rsidRDefault="006206B8" w:rsidP="00722FF7">
      <w:pPr>
        <w:tabs>
          <w:tab w:val="left" w:pos="1134"/>
        </w:tabs>
        <w:spacing w:after="120"/>
        <w:ind w:firstLine="709"/>
        <w:jc w:val="both"/>
        <w:rPr>
          <w:szCs w:val="24"/>
        </w:rPr>
      </w:pPr>
      <w:r w:rsidRPr="002E2795">
        <w:rPr>
          <w:rFonts w:cs="Times New Roman"/>
          <w:szCs w:val="24"/>
        </w:rPr>
        <w:t>Настоящий аукцион в электронной форме  (далее – закупка) проводится в порядке, установленном Фед</w:t>
      </w:r>
      <w:r>
        <w:rPr>
          <w:rFonts w:cs="Times New Roman"/>
          <w:szCs w:val="24"/>
        </w:rPr>
        <w:t>еральным законом от 05.04.2013 № </w:t>
      </w:r>
      <w:r w:rsidRPr="002E2795">
        <w:rPr>
          <w:rFonts w:cs="Times New Roman"/>
          <w:szCs w:val="24"/>
        </w:rPr>
        <w:t xml:space="preserve">44-ФЗ «О контрактной системе в </w:t>
      </w:r>
      <w:r w:rsidRPr="002E2795">
        <w:rPr>
          <w:rFonts w:cs="Times New Roman"/>
          <w:szCs w:val="24"/>
        </w:rPr>
        <w:t>сфере закупок товаров, работ, услуг для обеспечения государственных и муниципальных ну</w:t>
      </w:r>
      <w:r>
        <w:rPr>
          <w:rFonts w:cs="Times New Roman"/>
          <w:szCs w:val="24"/>
        </w:rPr>
        <w:t>жд» (далее – Федеральный закон № </w:t>
      </w:r>
      <w:r w:rsidRPr="002E2795">
        <w:rPr>
          <w:rFonts w:cs="Times New Roman"/>
          <w:szCs w:val="24"/>
        </w:rPr>
        <w:t xml:space="preserve">44-ФЗ), Федеральным законом от 26.07.2006 </w:t>
      </w:r>
      <w:r>
        <w:rPr>
          <w:rFonts w:cs="Times New Roman"/>
          <w:szCs w:val="24"/>
        </w:rPr>
        <w:t>№ </w:t>
      </w:r>
      <w:r w:rsidRPr="002E2795">
        <w:rPr>
          <w:rFonts w:cs="Times New Roman"/>
          <w:szCs w:val="24"/>
        </w:rPr>
        <w:t>135-ФЗ «О защите конкуренции», на основании положений Гражданского кодекса Российской Федерац</w:t>
      </w:r>
      <w:r w:rsidRPr="002E2795">
        <w:rPr>
          <w:rFonts w:cs="Times New Roman"/>
          <w:szCs w:val="24"/>
        </w:rPr>
        <w:t xml:space="preserve">ии, Бюджетного кодекса Российской Федерации, Федерального закона от 06.04.2011 </w:t>
      </w:r>
      <w:r>
        <w:rPr>
          <w:rFonts w:cs="Times New Roman"/>
          <w:szCs w:val="24"/>
        </w:rPr>
        <w:t>№ </w:t>
      </w:r>
      <w:r w:rsidRPr="002E2795">
        <w:rPr>
          <w:rFonts w:cs="Times New Roman"/>
          <w:szCs w:val="24"/>
        </w:rPr>
        <w:t xml:space="preserve">63-ФЗ «Об электронной подписи», Постановления Правительства РФ от 31.12.2021 </w:t>
      </w:r>
      <w:r>
        <w:rPr>
          <w:rFonts w:cs="Times New Roman"/>
          <w:szCs w:val="24"/>
        </w:rPr>
        <w:t>№ </w:t>
      </w:r>
      <w:r w:rsidRPr="002E2795">
        <w:rPr>
          <w:rFonts w:cs="Times New Roman"/>
          <w:szCs w:val="24"/>
        </w:rPr>
        <w:t>2604 «Об оценке заявок на участие в закупке товаров, работ, услуг для обеспечения государственны</w:t>
      </w:r>
      <w:r w:rsidRPr="002E2795">
        <w:rPr>
          <w:rFonts w:cs="Times New Roman"/>
          <w:szCs w:val="24"/>
        </w:rPr>
        <w:t>х и муниципальных нужд, внесении изменений в пункт 4 постановления Правительства Российской Федерации от 20 декабря 2021 г</w:t>
      </w:r>
      <w:r>
        <w:rPr>
          <w:rFonts w:cs="Times New Roman"/>
          <w:szCs w:val="24"/>
        </w:rPr>
        <w:t>ода№ </w:t>
      </w:r>
      <w:r w:rsidRPr="002E2795">
        <w:rPr>
          <w:rFonts w:cs="Times New Roman"/>
          <w:szCs w:val="24"/>
        </w:rPr>
        <w:t>2369 и признании утратившими силу некоторых актов и отдельных положений некоторых актов Правительства Российской Федерации», Пост</w:t>
      </w:r>
      <w:r w:rsidRPr="002E2795">
        <w:rPr>
          <w:rFonts w:cs="Times New Roman"/>
          <w:szCs w:val="24"/>
        </w:rPr>
        <w:t>ановления П</w:t>
      </w:r>
      <w:r>
        <w:rPr>
          <w:rFonts w:cs="Times New Roman"/>
          <w:szCs w:val="24"/>
        </w:rPr>
        <w:t>равительства РФ от 29.12.2021 № </w:t>
      </w:r>
      <w:r w:rsidRPr="002E2795">
        <w:rPr>
          <w:rFonts w:cs="Times New Roman"/>
          <w:szCs w:val="24"/>
        </w:rPr>
        <w:t>2571 «</w:t>
      </w:r>
      <w:r w:rsidRPr="00722FF7">
        <w:rPr>
          <w:szCs w:val="24"/>
        </w:rPr>
        <w:t>О требованиях к участникам закупки товаров, работ, услуг для обеспечения государственных и муниципальных нужд и признании утратившими</w:t>
      </w:r>
      <w:r w:rsidRPr="00722FF7">
        <w:rPr>
          <w:rFonts w:cs="Times New Roman"/>
          <w:szCs w:val="24"/>
        </w:rPr>
        <w:t xml:space="preserve">силу некоторых актов и отдельных положений актов Правительства Российской </w:t>
      </w:r>
      <w:r w:rsidRPr="00722FF7">
        <w:rPr>
          <w:rFonts w:cs="Times New Roman"/>
          <w:szCs w:val="24"/>
        </w:rPr>
        <w:t>Федерации</w:t>
      </w:r>
      <w:r w:rsidRPr="002E2795">
        <w:rPr>
          <w:rFonts w:cs="Times New Roman"/>
          <w:szCs w:val="24"/>
        </w:rPr>
        <w:t>»</w:t>
      </w:r>
      <w:r>
        <w:rPr>
          <w:rFonts w:cs="Times New Roman"/>
          <w:szCs w:val="24"/>
        </w:rPr>
        <w:t xml:space="preserve"> (далее - </w:t>
      </w:r>
      <w:r>
        <w:rPr>
          <w:szCs w:val="24"/>
        </w:rPr>
        <w:t>Постановление Правительства РФ от 29.12.2021 № 2571</w:t>
      </w:r>
      <w:r>
        <w:rPr>
          <w:rFonts w:cs="Times New Roman"/>
          <w:szCs w:val="24"/>
        </w:rPr>
        <w:t>)</w:t>
      </w:r>
      <w:r w:rsidRPr="002E2795">
        <w:rPr>
          <w:rFonts w:cs="Times New Roman"/>
          <w:szCs w:val="24"/>
        </w:rPr>
        <w:t xml:space="preserve">, </w:t>
      </w:r>
      <w:r w:rsidRPr="00291A55">
        <w:rPr>
          <w:rFonts w:cs="Times New Roman"/>
          <w:szCs w:val="24"/>
        </w:rPr>
        <w:t>Указа Президента РФ от 03.05.2022 № 252 «О применении ответных специальных экономических мер в связи с недружественными действиями некоторых иностранных государств и международных ор</w:t>
      </w:r>
      <w:r w:rsidRPr="00291A55">
        <w:rPr>
          <w:rFonts w:cs="Times New Roman"/>
          <w:szCs w:val="24"/>
        </w:rPr>
        <w:t xml:space="preserve">ганизаций», Постановления Правительства РФ от 11 мая 2022 г. № 851 «О мерах по реализации Указа Президента Российской Федерации от 3 мая 2022 г. № 252», </w:t>
      </w:r>
      <w:r w:rsidRPr="002E2795">
        <w:rPr>
          <w:rFonts w:cs="Times New Roman"/>
          <w:szCs w:val="24"/>
        </w:rPr>
        <w:t xml:space="preserve">Постановления Администрации </w:t>
      </w:r>
      <w:r>
        <w:rPr>
          <w:rFonts w:cs="Times New Roman"/>
          <w:szCs w:val="24"/>
        </w:rPr>
        <w:t>Приморского края от 27.12.2019 № </w:t>
      </w:r>
      <w:r w:rsidRPr="002E2795">
        <w:rPr>
          <w:rFonts w:cs="Times New Roman"/>
          <w:szCs w:val="24"/>
        </w:rPr>
        <w:t>922-па«О взаимодействии заказчиков с уполн</w:t>
      </w:r>
      <w:r w:rsidRPr="002E2795">
        <w:rPr>
          <w:rFonts w:cs="Times New Roman"/>
          <w:szCs w:val="24"/>
        </w:rPr>
        <w:t xml:space="preserve">омоченным органом исполнительной власти Приморского края и уполномоченным краевым государственным учреждением на определение поставщиков (подрядчиков, исполнителей)» (далее – Постановление </w:t>
      </w:r>
      <w:r>
        <w:rPr>
          <w:rFonts w:cs="Times New Roman"/>
          <w:szCs w:val="24"/>
        </w:rPr>
        <w:t>№ </w:t>
      </w:r>
      <w:r w:rsidRPr="002E2795">
        <w:rPr>
          <w:rFonts w:cs="Times New Roman"/>
          <w:szCs w:val="24"/>
        </w:rPr>
        <w:t>922-па) и иных действующих нормативно-правовых актов.</w:t>
      </w:r>
    </w:p>
    <w:p w:rsidR="00A718A4" w:rsidRDefault="006206B8" w:rsidP="00A718A4">
      <w:pPr>
        <w:tabs>
          <w:tab w:val="left" w:pos="1134"/>
        </w:tabs>
        <w:spacing w:after="120"/>
        <w:ind w:firstLine="709"/>
        <w:jc w:val="both"/>
        <w:rPr>
          <w:rFonts w:eastAsia="Times New Roman"/>
          <w:szCs w:val="24"/>
          <w:lang w:eastAsia="ru-RU"/>
        </w:rPr>
      </w:pPr>
      <w:r w:rsidRPr="002E2795">
        <w:rPr>
          <w:rFonts w:cs="Times New Roman"/>
          <w:szCs w:val="24"/>
        </w:rPr>
        <w:t xml:space="preserve"> Подать зая</w:t>
      </w:r>
      <w:r w:rsidRPr="002E2795">
        <w:rPr>
          <w:rFonts w:cs="Times New Roman"/>
          <w:szCs w:val="24"/>
        </w:rPr>
        <w:t xml:space="preserve">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</w:t>
      </w:r>
      <w:r>
        <w:rPr>
          <w:rFonts w:cs="Times New Roman"/>
          <w:szCs w:val="24"/>
        </w:rPr>
        <w:t>законо</w:t>
      </w:r>
      <w:r>
        <w:rPr>
          <w:rFonts w:cs="Times New Roman"/>
          <w:szCs w:val="24"/>
        </w:rPr>
        <w:t>м № </w:t>
      </w:r>
      <w:r w:rsidRPr="002E2795">
        <w:rPr>
          <w:rFonts w:cs="Times New Roman"/>
          <w:szCs w:val="24"/>
        </w:rPr>
        <w:t>44-ФЗ оператору электронной площадки, оператору специализированной электронной площадки</w:t>
      </w:r>
      <w:r w:rsidRPr="00502539">
        <w:rPr>
          <w:rFonts w:eastAsia="Times New Roman"/>
          <w:szCs w:val="24"/>
          <w:lang w:eastAsia="ru-RU"/>
        </w:rPr>
        <w:t>.</w:t>
      </w:r>
    </w:p>
    <w:p w:rsidR="00815A4E" w:rsidRPr="00815A4E" w:rsidRDefault="006206B8" w:rsidP="00815A4E">
      <w:pPr>
        <w:ind w:firstLine="709"/>
        <w:jc w:val="both"/>
        <w:rPr>
          <w:szCs w:val="24"/>
        </w:rPr>
      </w:pPr>
      <w:r w:rsidRPr="00815A4E">
        <w:rPr>
          <w:szCs w:val="24"/>
        </w:rPr>
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«</w:t>
      </w:r>
      <w:r w:rsidRPr="00815A4E">
        <w:rPr>
          <w:szCs w:val="24"/>
        </w:rPr>
        <w:t>а» пункта 2 Указа Президента РФ от 03.05.2022 г.  №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</w:t>
      </w:r>
      <w:r w:rsidRPr="00815A4E">
        <w:rPr>
          <w:szCs w:val="24"/>
        </w:rPr>
        <w:t>нтролем таких лиц</w:t>
      </w:r>
      <w:r>
        <w:rPr>
          <w:szCs w:val="24"/>
        </w:rPr>
        <w:t>.</w:t>
      </w:r>
    </w:p>
    <w:p w:rsidR="002C7E39" w:rsidRPr="00502539" w:rsidRDefault="006206B8" w:rsidP="002C7E39">
      <w:pPr>
        <w:ind w:firstLine="709"/>
        <w:jc w:val="both"/>
        <w:rPr>
          <w:szCs w:val="24"/>
        </w:rPr>
      </w:pPr>
      <w:r w:rsidRPr="00502539">
        <w:rPr>
          <w:szCs w:val="24"/>
        </w:rPr>
        <w:t xml:space="preserve">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(при применении открытых конкурентных способов определения поставщика (подрядчика, </w:t>
      </w:r>
      <w:r w:rsidRPr="00502539">
        <w:rPr>
          <w:szCs w:val="24"/>
        </w:rPr>
        <w:t xml:space="preserve">исполнителя), получения приглашения, </w:t>
      </w:r>
      <w:r w:rsidRPr="00502539">
        <w:rPr>
          <w:szCs w:val="24"/>
        </w:rPr>
        <w:t>документации о закупке (при применении закрытых конкурентных способов определения поставщика (подрядчика, исполнителя)</w:t>
      </w:r>
      <w:r w:rsidRPr="00502539">
        <w:rPr>
          <w:szCs w:val="24"/>
        </w:rPr>
        <w:t xml:space="preserve"> до окончания установленного в соответствии с Федеральным законом</w:t>
      </w:r>
      <w:r>
        <w:rPr>
          <w:szCs w:val="24"/>
        </w:rPr>
        <w:t xml:space="preserve"> № </w:t>
      </w:r>
      <w:r w:rsidRPr="00502539">
        <w:rPr>
          <w:rFonts w:eastAsia="Times New Roman"/>
          <w:szCs w:val="24"/>
          <w:lang w:eastAsia="ru-RU"/>
        </w:rPr>
        <w:t>44-ФЗ</w:t>
      </w:r>
      <w:r w:rsidRPr="00502539">
        <w:rPr>
          <w:szCs w:val="24"/>
        </w:rPr>
        <w:t xml:space="preserve"> срока подачи заявок на учас</w:t>
      </w:r>
      <w:r w:rsidRPr="00502539">
        <w:rPr>
          <w:szCs w:val="24"/>
        </w:rPr>
        <w:t>тие в закупке.</w:t>
      </w:r>
    </w:p>
    <w:p w:rsidR="002C7E39" w:rsidRDefault="006206B8" w:rsidP="002C7E39">
      <w:pPr>
        <w:ind w:firstLine="709"/>
        <w:jc w:val="both"/>
        <w:rPr>
          <w:szCs w:val="24"/>
        </w:rPr>
      </w:pPr>
      <w:r w:rsidRPr="00502539">
        <w:rPr>
          <w:szCs w:val="24"/>
        </w:rPr>
        <w:lastRenderedPageBreak/>
        <w:t xml:space="preserve">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закупки, </w:t>
      </w:r>
      <w:r w:rsidRPr="00502539">
        <w:rPr>
          <w:szCs w:val="24"/>
        </w:rPr>
        <w:t xml:space="preserve">документацией о закупке </w:t>
      </w:r>
      <w:r w:rsidRPr="00502539">
        <w:rPr>
          <w:szCs w:val="24"/>
        </w:rPr>
        <w:t xml:space="preserve">(в случае, если Федеральным законом </w:t>
      </w:r>
      <w:r>
        <w:rPr>
          <w:szCs w:val="24"/>
        </w:rPr>
        <w:t>№ </w:t>
      </w:r>
      <w:r w:rsidRPr="00502539">
        <w:rPr>
          <w:rFonts w:eastAsia="Times New Roman"/>
          <w:szCs w:val="24"/>
          <w:lang w:eastAsia="ru-RU"/>
        </w:rPr>
        <w:t>44-ФЗ</w:t>
      </w:r>
      <w:r w:rsidRPr="00502539">
        <w:rPr>
          <w:szCs w:val="24"/>
        </w:rPr>
        <w:t xml:space="preserve"> предусмотрена документация о закупке),</w:t>
      </w:r>
      <w:r w:rsidRPr="00502539">
        <w:rPr>
          <w:szCs w:val="24"/>
        </w:rPr>
        <w:t xml:space="preserve"> и в соответствии с заявкой такого участника закупки на участие в закупке.</w:t>
      </w:r>
    </w:p>
    <w:p w:rsidR="004E455D" w:rsidRPr="00502539" w:rsidRDefault="006206B8" w:rsidP="002C7E39">
      <w:pPr>
        <w:ind w:firstLine="709"/>
        <w:jc w:val="both"/>
        <w:rPr>
          <w:rFonts w:eastAsia="Times New Roman"/>
          <w:szCs w:val="24"/>
          <w:lang w:eastAsia="ru-RU"/>
        </w:rPr>
      </w:pPr>
      <w:r w:rsidRPr="004E455D">
        <w:rPr>
          <w:rFonts w:eastAsia="Times New Roman"/>
          <w:szCs w:val="24"/>
          <w:u w:val="single"/>
        </w:rPr>
        <w:t xml:space="preserve">Участники закупки, являющиеся юридическими лицами, зарегистрированными на территории государства - </w:t>
      </w:r>
      <w:r w:rsidRPr="004E455D">
        <w:rPr>
          <w:rFonts w:eastAsia="Times New Roman"/>
          <w:szCs w:val="24"/>
          <w:u w:val="single"/>
        </w:rPr>
        <w:t>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 (далее - участники закупки), вправе пред</w:t>
      </w:r>
      <w:r w:rsidRPr="004E455D">
        <w:rPr>
          <w:rFonts w:eastAsia="Times New Roman"/>
          <w:szCs w:val="24"/>
          <w:u w:val="single"/>
        </w:rPr>
        <w:t xml:space="preserve">оставить обеспечение заявок в виде денежных средств с учетом особенностей, установленных постановлением Правительства Российской Федерации от 10.04.2023 № 579 «Об особенностях порядка предоставления обеспечения заявок на участие в закупках товаров, работ, </w:t>
      </w:r>
      <w:r w:rsidRPr="004E455D">
        <w:rPr>
          <w:rFonts w:eastAsia="Times New Roman"/>
          <w:szCs w:val="24"/>
          <w:u w:val="single"/>
        </w:rPr>
        <w:t>услуг для обеспечения государственных или муниципальных нужд участниками таких закупок, являющимися иностранными лицами»</w:t>
      </w:r>
      <w:r w:rsidRPr="004E455D">
        <w:rPr>
          <w:rFonts w:eastAsia="Times New Roman"/>
          <w:szCs w:val="24"/>
        </w:rPr>
        <w:t>.</w:t>
      </w:r>
    </w:p>
    <w:p w:rsidR="007B55D3" w:rsidRDefault="006206B8" w:rsidP="007B55D3">
      <w:pPr>
        <w:ind w:firstLine="709"/>
        <w:jc w:val="both"/>
        <w:rPr>
          <w:rFonts w:eastAsia="Calibri"/>
          <w:szCs w:val="24"/>
        </w:rPr>
      </w:pPr>
    </w:p>
    <w:p w:rsidR="002C7E39" w:rsidRPr="003F06E9" w:rsidRDefault="006206B8" w:rsidP="005E31D9">
      <w:pPr>
        <w:spacing w:after="120"/>
        <w:ind w:firstLine="709"/>
        <w:jc w:val="center"/>
        <w:rPr>
          <w:rFonts w:eastAsia="Calibri" w:cs="Times New Roman"/>
          <w:b/>
          <w:sz w:val="28"/>
          <w:szCs w:val="28"/>
          <w:u w:val="single"/>
        </w:rPr>
      </w:pPr>
      <w:r w:rsidRPr="003F06E9">
        <w:rPr>
          <w:rFonts w:eastAsia="Calibri" w:cs="Times New Roman"/>
          <w:b/>
          <w:sz w:val="28"/>
          <w:szCs w:val="28"/>
          <w:u w:val="single"/>
        </w:rPr>
        <w:t>Заявка на участие в закупке должна содержать:</w:t>
      </w:r>
    </w:p>
    <w:p w:rsidR="002C7E39" w:rsidRPr="003F06E9" w:rsidRDefault="006206B8" w:rsidP="008347F1">
      <w:pPr>
        <w:spacing w:after="120"/>
        <w:ind w:left="709"/>
        <w:jc w:val="both"/>
        <w:rPr>
          <w:rFonts w:eastAsia="Calibri" w:cs="Times New Roman"/>
          <w:b/>
          <w:szCs w:val="24"/>
        </w:rPr>
      </w:pPr>
      <w:r w:rsidRPr="003F06E9">
        <w:rPr>
          <w:rFonts w:eastAsia="Calibri" w:cs="Times New Roman"/>
          <w:b/>
          <w:szCs w:val="24"/>
        </w:rPr>
        <w:t>1. Информацию и документы об участнике закупки</w:t>
      </w:r>
      <w:r>
        <w:rPr>
          <w:rStyle w:val="ae"/>
          <w:rFonts w:eastAsia="Calibri" w:cs="Times New Roman"/>
          <w:b/>
          <w:szCs w:val="24"/>
        </w:rPr>
        <w:footnoteReference w:id="2"/>
      </w:r>
      <w:r w:rsidRPr="003F06E9">
        <w:rPr>
          <w:rFonts w:eastAsia="Calibri" w:cs="Times New Roman"/>
          <w:b/>
          <w:szCs w:val="24"/>
        </w:rPr>
        <w:t>:</w:t>
      </w:r>
    </w:p>
    <w:p w:rsidR="002C7E39" w:rsidRPr="003F06E9" w:rsidRDefault="006206B8" w:rsidP="00FD74F9">
      <w:pPr>
        <w:tabs>
          <w:tab w:val="left" w:pos="1134"/>
        </w:tabs>
        <w:spacing w:after="120"/>
        <w:ind w:firstLine="709"/>
        <w:jc w:val="both"/>
        <w:rPr>
          <w:szCs w:val="24"/>
        </w:rPr>
      </w:pPr>
      <w:r w:rsidRPr="001D31EE">
        <w:rPr>
          <w:b/>
          <w:szCs w:val="24"/>
        </w:rPr>
        <w:t>а)</w:t>
      </w:r>
      <w:r w:rsidRPr="003F06E9">
        <w:rPr>
          <w:szCs w:val="24"/>
        </w:rPr>
        <w:t xml:space="preserve"> полное и сокращенное (при наличии) </w:t>
      </w:r>
      <w:r w:rsidRPr="003F06E9">
        <w:rPr>
          <w:szCs w:val="24"/>
        </w:rPr>
        <w:t>наименование юридического лица, в том числе иностранного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</w:t>
      </w:r>
      <w:r w:rsidRPr="003F06E9">
        <w:rPr>
          <w:szCs w:val="24"/>
        </w:rPr>
        <w:t xml:space="preserve">упает аккредитованный филиал или представительство), наименование обособленного подразделения юридического лица (если от имени участника закупки выступает обособленное подразделение юридического лица), фамилия, имя, отчество (при наличии) (если участником </w:t>
      </w:r>
      <w:r w:rsidRPr="003F06E9">
        <w:rPr>
          <w:szCs w:val="24"/>
        </w:rPr>
        <w:t>закупки является физическое лицо, в том числе зарегистрированное в качестве индивидуального предпринимателя);</w:t>
      </w:r>
    </w:p>
    <w:p w:rsidR="002C7E39" w:rsidRPr="003F06E9" w:rsidRDefault="006206B8" w:rsidP="007F1FE7">
      <w:pPr>
        <w:tabs>
          <w:tab w:val="left" w:pos="1134"/>
        </w:tabs>
        <w:spacing w:after="120"/>
        <w:ind w:firstLine="709"/>
        <w:jc w:val="both"/>
        <w:rPr>
          <w:szCs w:val="24"/>
        </w:rPr>
      </w:pPr>
      <w:r w:rsidRPr="001D31EE">
        <w:rPr>
          <w:b/>
          <w:szCs w:val="24"/>
        </w:rPr>
        <w:t>б)</w:t>
      </w:r>
      <w:r w:rsidRPr="003F06E9">
        <w:rPr>
          <w:szCs w:val="24"/>
        </w:rPr>
        <w:t> фамилия, имя, отчество (при наличии), идентификационный номер налогоплательщика (при наличии) и должность лица, имеющего право без доверенности</w:t>
      </w:r>
      <w:r w:rsidRPr="003F06E9">
        <w:rPr>
          <w:szCs w:val="24"/>
        </w:rPr>
        <w:t xml:space="preserve"> действовать от имени юридического лица, либо действующего в качестве руководителя юридического лица, аккредитованного филиала или представительства иностранного юридического лица, либо исполняющего функции единоличного исполнительного органа юридического </w:t>
      </w:r>
      <w:r w:rsidRPr="003F06E9">
        <w:rPr>
          <w:szCs w:val="24"/>
        </w:rPr>
        <w:t>лица;</w:t>
      </w:r>
    </w:p>
    <w:p w:rsidR="002C7E39" w:rsidRPr="003F06E9" w:rsidRDefault="006206B8" w:rsidP="007F1FE7">
      <w:pPr>
        <w:tabs>
          <w:tab w:val="left" w:pos="1134"/>
        </w:tabs>
        <w:spacing w:after="120"/>
        <w:ind w:firstLine="709"/>
        <w:jc w:val="both"/>
        <w:rPr>
          <w:szCs w:val="24"/>
        </w:rPr>
      </w:pPr>
      <w:r w:rsidRPr="001D31EE">
        <w:rPr>
          <w:b/>
          <w:szCs w:val="24"/>
        </w:rPr>
        <w:t>в)</w:t>
      </w:r>
      <w:r w:rsidRPr="003F06E9">
        <w:rPr>
          <w:szCs w:val="24"/>
        </w:rPr>
        <w:t> </w:t>
      </w:r>
      <w:r w:rsidRPr="009C7169">
        <w:rPr>
          <w:rFonts w:eastAsia="Times New Roman"/>
          <w:szCs w:val="24"/>
        </w:rPr>
        <w:t xml:space="preserve">идентификационный номер налогоплательщика (при наличии) </w:t>
      </w:r>
      <w:r w:rsidRPr="0031372B">
        <w:t>членов коллегиального исполнительного органа, лица, исполняющего функции единоличного исполнительного органа, управляющего (при наличии), управляющей организации (при наличии), участников (чл</w:t>
      </w:r>
      <w:r w:rsidRPr="0031372B">
        <w:t>енов) корпоративного юридического лица, владеющих более чем двадцатью пятью процентами акций (долей, паев) корпоративного юридического лица, учредителей унитарного юридического лица</w:t>
      </w:r>
      <w:r w:rsidRPr="009C7169">
        <w:rPr>
          <w:rFonts w:eastAsia="Times New Roman"/>
          <w:szCs w:val="24"/>
        </w:rPr>
        <w:t>, или в соответствии с законодательством соответствующего иностранного госу</w:t>
      </w:r>
      <w:r w:rsidRPr="009C7169">
        <w:rPr>
          <w:rFonts w:eastAsia="Times New Roman"/>
          <w:szCs w:val="24"/>
        </w:rPr>
        <w:t>дарства аналог идентификационного номера налогоплательщика таких лиц;</w:t>
      </w:r>
    </w:p>
    <w:p w:rsidR="002C7E39" w:rsidRPr="003F06E9" w:rsidRDefault="006206B8" w:rsidP="007F1FE7">
      <w:pPr>
        <w:tabs>
          <w:tab w:val="left" w:pos="1134"/>
        </w:tabs>
        <w:spacing w:after="120"/>
        <w:ind w:firstLine="709"/>
        <w:jc w:val="both"/>
        <w:rPr>
          <w:szCs w:val="24"/>
        </w:rPr>
      </w:pPr>
      <w:r w:rsidRPr="001D31EE">
        <w:rPr>
          <w:b/>
          <w:szCs w:val="24"/>
        </w:rPr>
        <w:lastRenderedPageBreak/>
        <w:t>г)</w:t>
      </w:r>
      <w:r w:rsidRPr="003F06E9">
        <w:rPr>
          <w:szCs w:val="24"/>
        </w:rPr>
        <w:t> адрес юридического лица, в том числе иностранного юридического лица (если участником закупки является юридическое лицо) в пределах места нахождения юридического лица, адрес (место нах</w:t>
      </w:r>
      <w:r w:rsidRPr="003F06E9">
        <w:rPr>
          <w:szCs w:val="24"/>
        </w:rPr>
        <w:t>ождения) аккредитованного филиала или представительства на территории Российской Федерации (если от имени иностранного юридического лица выступает аккредитованный филиал или представительство), адрес (место нахождения) обособленного подразделения юридическ</w:t>
      </w:r>
      <w:r w:rsidRPr="003F06E9">
        <w:rPr>
          <w:szCs w:val="24"/>
        </w:rPr>
        <w:t>ого лица (если от имени участника закупки выступает обособленное подразделение юридического лица), место жительства физического лица, в том числе зарегистрированного в качестве индивидуального предпринимателя (если участник закупки является физическим лицо</w:t>
      </w:r>
      <w:r w:rsidRPr="003F06E9">
        <w:rPr>
          <w:szCs w:val="24"/>
        </w:rPr>
        <w:t>м, в том числе зарегистрированным в качестве индивидуального предпринимателя), адрес электронной почты, номер контактного телефона;</w:t>
      </w:r>
    </w:p>
    <w:p w:rsidR="002C7E39" w:rsidRPr="003F06E9" w:rsidRDefault="006206B8" w:rsidP="007F1FE7">
      <w:pPr>
        <w:tabs>
          <w:tab w:val="left" w:pos="1134"/>
        </w:tabs>
        <w:spacing w:after="120"/>
        <w:ind w:firstLine="709"/>
        <w:jc w:val="both"/>
        <w:rPr>
          <w:szCs w:val="24"/>
        </w:rPr>
      </w:pPr>
      <w:r w:rsidRPr="001D31EE">
        <w:rPr>
          <w:b/>
          <w:szCs w:val="24"/>
        </w:rPr>
        <w:t>д)</w:t>
      </w:r>
      <w:r>
        <w:rPr>
          <w:szCs w:val="24"/>
        </w:rPr>
        <w:t> </w:t>
      </w:r>
      <w:r w:rsidRPr="003F06E9">
        <w:rPr>
          <w:szCs w:val="24"/>
        </w:rPr>
        <w:t>копия документа, удостоверяющего личность участника закупки в соответствии с законодательством Российской Федерации (если</w:t>
      </w:r>
      <w:r w:rsidRPr="003F06E9">
        <w:rPr>
          <w:szCs w:val="24"/>
        </w:rPr>
        <w:t xml:space="preserve"> участник закупки является физическим лицом, не являющимся индивидуальным предпринимателем);</w:t>
      </w:r>
    </w:p>
    <w:p w:rsidR="002C7E39" w:rsidRPr="003F06E9" w:rsidRDefault="006206B8" w:rsidP="007F1FE7">
      <w:pPr>
        <w:tabs>
          <w:tab w:val="left" w:pos="1134"/>
        </w:tabs>
        <w:spacing w:after="120"/>
        <w:ind w:firstLine="709"/>
        <w:jc w:val="both"/>
        <w:rPr>
          <w:szCs w:val="24"/>
        </w:rPr>
      </w:pPr>
      <w:r w:rsidRPr="001D31EE">
        <w:rPr>
          <w:b/>
          <w:szCs w:val="24"/>
        </w:rPr>
        <w:t>е)</w:t>
      </w:r>
      <w:r>
        <w:rPr>
          <w:szCs w:val="24"/>
        </w:rPr>
        <w:t> </w:t>
      </w:r>
      <w:r w:rsidRPr="003F06E9">
        <w:rPr>
          <w:szCs w:val="24"/>
        </w:rPr>
        <w:t xml:space="preserve">идентификационный номер налогоплательщика юридического лица (если участником закупки является юридическое лицо), аккредитованного филиала или представительства </w:t>
      </w:r>
      <w:r w:rsidRPr="003F06E9">
        <w:rPr>
          <w:szCs w:val="24"/>
        </w:rPr>
        <w:t>иностранного юридического лица (если от имени иностранного юридического лица выступает аккредитованный филиал или представительство), физического лица, в том числе зарегистрированного в качестве индивидуального предпринимателя (если участником закупки явля</w:t>
      </w:r>
      <w:r w:rsidRPr="003F06E9">
        <w:rPr>
          <w:szCs w:val="24"/>
        </w:rPr>
        <w:t>ется физическое лицо, в том числе зарегистрированное в качестве индивидуального предпринимателя), аналог идентификационного номера налогоплательщика в соответствии с законодательством соответствующего иностранного государства (если участником закупки являе</w:t>
      </w:r>
      <w:r w:rsidRPr="003F06E9">
        <w:rPr>
          <w:szCs w:val="24"/>
        </w:rPr>
        <w:t>тся иностранное лицо), код причины постановки на учет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</w:t>
      </w:r>
      <w:r w:rsidRPr="003F06E9">
        <w:rPr>
          <w:szCs w:val="24"/>
        </w:rPr>
        <w:t>ет аккредитованный филиал или представительство), обособленного подразделения юридического лица (если от имени участника закупки выступает обособленное подразделение юридического лица);</w:t>
      </w:r>
    </w:p>
    <w:p w:rsidR="002C7E39" w:rsidRPr="003F06E9" w:rsidRDefault="006206B8" w:rsidP="007F1FE7">
      <w:pPr>
        <w:tabs>
          <w:tab w:val="left" w:pos="1134"/>
        </w:tabs>
        <w:spacing w:after="120"/>
        <w:ind w:firstLine="709"/>
        <w:jc w:val="both"/>
        <w:rPr>
          <w:szCs w:val="24"/>
        </w:rPr>
      </w:pPr>
      <w:r w:rsidRPr="001D31EE">
        <w:rPr>
          <w:b/>
          <w:szCs w:val="24"/>
        </w:rPr>
        <w:t>ж)</w:t>
      </w:r>
      <w:r w:rsidRPr="003F06E9">
        <w:rPr>
          <w:szCs w:val="24"/>
        </w:rPr>
        <w:t> выписка из единого государственного реестра юридических лиц (если у</w:t>
      </w:r>
      <w:r w:rsidRPr="003F06E9">
        <w:rPr>
          <w:szCs w:val="24"/>
        </w:rPr>
        <w:t>частником закупки является юридическое лицо), выписка из единого государственного реестра индивидуальных предпринимателей (если участником закупки является индивидуальный предприниматель);</w:t>
      </w:r>
    </w:p>
    <w:p w:rsidR="002B440F" w:rsidRPr="003F06E9" w:rsidRDefault="006206B8" w:rsidP="002B440F">
      <w:pPr>
        <w:tabs>
          <w:tab w:val="left" w:pos="1134"/>
        </w:tabs>
        <w:spacing w:after="120"/>
        <w:ind w:firstLine="709"/>
        <w:jc w:val="both"/>
        <w:rPr>
          <w:rFonts w:cs="Times New Roman"/>
          <w:szCs w:val="24"/>
        </w:rPr>
      </w:pPr>
      <w:r w:rsidRPr="001D31EE">
        <w:rPr>
          <w:b/>
          <w:szCs w:val="24"/>
        </w:rPr>
        <w:t>з)</w:t>
      </w:r>
      <w:r w:rsidRPr="003F06E9">
        <w:rPr>
          <w:szCs w:val="24"/>
        </w:rPr>
        <w:t> </w:t>
      </w:r>
      <w:r w:rsidRPr="003F06E9">
        <w:rPr>
          <w:szCs w:val="24"/>
        </w:rPr>
        <w:t>надлежащим образом, заверенный перевод на русский язык документо</w:t>
      </w:r>
      <w:r w:rsidRPr="003F06E9">
        <w:rPr>
          <w:szCs w:val="24"/>
        </w:rPr>
        <w:t>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(если участником закупки является иностранное лицо);</w:t>
      </w:r>
    </w:p>
    <w:p w:rsidR="003A0055" w:rsidRPr="003F06E9" w:rsidRDefault="006206B8" w:rsidP="002B440F">
      <w:pPr>
        <w:tabs>
          <w:tab w:val="left" w:pos="1134"/>
        </w:tabs>
        <w:spacing w:after="120"/>
        <w:ind w:firstLine="709"/>
        <w:jc w:val="both"/>
        <w:rPr>
          <w:rFonts w:cs="Times New Roman"/>
          <w:szCs w:val="24"/>
        </w:rPr>
      </w:pPr>
      <w:r w:rsidRPr="001D31EE">
        <w:rPr>
          <w:b/>
          <w:szCs w:val="24"/>
        </w:rPr>
        <w:t>л)</w:t>
      </w:r>
      <w:r w:rsidRPr="003F06E9">
        <w:rPr>
          <w:szCs w:val="24"/>
        </w:rPr>
        <w:t> декларация о принадлеж</w:t>
      </w:r>
      <w:r w:rsidRPr="003F06E9">
        <w:rPr>
          <w:szCs w:val="24"/>
        </w:rPr>
        <w:t xml:space="preserve">ности участника закупки к социально ориентированным некоммерческим организациям в случае установления преимущества, предусмотренного частью </w:t>
      </w:r>
      <w:r w:rsidRPr="00C30F95">
        <w:rPr>
          <w:szCs w:val="24"/>
        </w:rPr>
        <w:t xml:space="preserve">3 статьи 30 </w:t>
      </w:r>
      <w:r w:rsidRPr="003F06E9">
        <w:rPr>
          <w:szCs w:val="24"/>
        </w:rPr>
        <w:t>Федерального закона № 44-ФЗ</w:t>
      </w:r>
      <w:r w:rsidRPr="00C30F95">
        <w:rPr>
          <w:szCs w:val="24"/>
        </w:rPr>
        <w:t>;</w:t>
      </w:r>
    </w:p>
    <w:p w:rsidR="0025212A" w:rsidRPr="003F06E9" w:rsidRDefault="006206B8" w:rsidP="009A666E">
      <w:pPr>
        <w:tabs>
          <w:tab w:val="left" w:pos="1134"/>
        </w:tabs>
        <w:ind w:firstLine="709"/>
        <w:jc w:val="both"/>
        <w:rPr>
          <w:szCs w:val="24"/>
        </w:rPr>
      </w:pPr>
      <w:r w:rsidRPr="001D31EE">
        <w:rPr>
          <w:b/>
          <w:szCs w:val="24"/>
        </w:rPr>
        <w:t>м)</w:t>
      </w:r>
      <w:r w:rsidRPr="003F06E9">
        <w:rPr>
          <w:szCs w:val="24"/>
        </w:rPr>
        <w:t> </w:t>
      </w:r>
      <w:r w:rsidRPr="003F06E9">
        <w:rPr>
          <w:szCs w:val="24"/>
        </w:rPr>
        <w:t>решение о согласии на совершение или о последующем одобрении крупной сде</w:t>
      </w:r>
      <w:r w:rsidRPr="003F06E9">
        <w:rPr>
          <w:szCs w:val="24"/>
        </w:rPr>
        <w:t>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</w:t>
      </w:r>
      <w:r w:rsidRPr="003F06E9">
        <w:rPr>
          <w:szCs w:val="24"/>
        </w:rPr>
        <w:t xml:space="preserve">я </w:t>
      </w:r>
      <w:r w:rsidRPr="003F06E9">
        <w:rPr>
          <w:szCs w:val="24"/>
        </w:rPr>
        <w:lastRenderedPageBreak/>
        <w:t>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</w:p>
    <w:p w:rsidR="0025212A" w:rsidRPr="003F06E9" w:rsidRDefault="006206B8" w:rsidP="009A666E">
      <w:pPr>
        <w:tabs>
          <w:tab w:val="left" w:pos="1134"/>
        </w:tabs>
        <w:ind w:firstLine="709"/>
        <w:jc w:val="both"/>
        <w:rPr>
          <w:b/>
          <w:szCs w:val="24"/>
          <w:u w:val="single"/>
        </w:rPr>
      </w:pPr>
      <w:r w:rsidRPr="001D31EE">
        <w:rPr>
          <w:b/>
          <w:szCs w:val="24"/>
        </w:rPr>
        <w:t>н)</w:t>
      </w:r>
      <w:r w:rsidRPr="003F06E9">
        <w:rPr>
          <w:szCs w:val="24"/>
          <w:u w:val="single"/>
        </w:rPr>
        <w:t> документы, подтверждающие соответствие участника закупки требованиям, установленным пунктом</w:t>
      </w:r>
      <w:r w:rsidRPr="003F06E9">
        <w:rPr>
          <w:szCs w:val="24"/>
          <w:u w:val="single"/>
        </w:rPr>
        <w:t xml:space="preserve"> 1 части 1 статьи 31 Федерального закона </w:t>
      </w:r>
      <w:r w:rsidRPr="003F06E9">
        <w:rPr>
          <w:szCs w:val="24"/>
          <w:u w:val="single"/>
        </w:rPr>
        <w:t>№ </w:t>
      </w:r>
      <w:r w:rsidRPr="003F06E9">
        <w:rPr>
          <w:szCs w:val="24"/>
          <w:u w:val="single"/>
        </w:rPr>
        <w:t>44-ФЗ</w:t>
      </w:r>
      <w:r w:rsidRPr="003F06E9">
        <w:rPr>
          <w:szCs w:val="24"/>
        </w:rPr>
        <w:t>:</w:t>
      </w:r>
    </w:p>
    <w:p w:rsidR="0025212A" w:rsidRPr="003F06E9" w:rsidRDefault="006206B8" w:rsidP="0025212A">
      <w:pPr>
        <w:spacing w:after="0"/>
        <w:ind w:firstLine="709"/>
        <w:jc w:val="both"/>
        <w:rPr>
          <w:rFonts w:eastAsia="Times New Roman"/>
          <w:szCs w:val="24"/>
          <w:lang w:eastAsia="ru-RU"/>
        </w:rPr>
      </w:pPr>
      <w:r w:rsidRPr="003F06E9">
        <w:rPr>
          <w:rFonts w:eastAsia="Times New Roman"/>
          <w:szCs w:val="24"/>
          <w:lang w:eastAsia="ru-RU"/>
        </w:rPr>
        <w:t>соответствие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объектом закупки:</w:t>
      </w:r>
    </w:p>
    <w:p w:rsidR="00F278D6" w:rsidRPr="00F33081" w:rsidRDefault="006206B8" w:rsidP="00BF2B6A">
      <w:pPr>
        <w:spacing w:after="120" w:line="240" w:lineRule="auto"/>
        <w:ind w:firstLine="709"/>
        <w:jc w:val="both"/>
        <w:rPr>
          <w:rFonts w:cs="Times New Roman"/>
          <w:szCs w:val="24"/>
        </w:rPr>
      </w:pPr>
      <w:r w:rsidRPr="00F33081">
        <w:rPr>
          <w:rFonts w:cs="Times New Roman"/>
          <w:szCs w:val="24"/>
        </w:rPr>
        <w:t>-</w:t>
      </w:r>
      <w:r w:rsidRPr="00E3355D">
        <w:rPr>
          <w:rFonts w:cs="Times New Roman"/>
          <w:szCs w:val="24"/>
          <w:lang w:val="en-US"/>
        </w:rPr>
        <w:t> </w:t>
      </w:r>
      <w:r w:rsidRPr="003F06E9">
        <w:rPr>
          <w:rFonts w:cs="Times New Roman"/>
          <w:b/>
          <w:szCs w:val="24"/>
        </w:rPr>
        <w:t>не</w:t>
      </w:r>
      <w:r w:rsidRPr="003F06E9">
        <w:rPr>
          <w:b/>
          <w:szCs w:val="24"/>
        </w:rPr>
        <w:t>установлено</w:t>
      </w:r>
    </w:p>
    <w:p w:rsidR="00814260" w:rsidRDefault="006206B8" w:rsidP="001B15EA">
      <w:pPr>
        <w:tabs>
          <w:tab w:val="left" w:pos="1134"/>
        </w:tabs>
        <w:ind w:firstLine="709"/>
        <w:jc w:val="both"/>
        <w:rPr>
          <w:szCs w:val="24"/>
        </w:rPr>
      </w:pPr>
      <w:r w:rsidRPr="001D31EE">
        <w:rPr>
          <w:b/>
          <w:szCs w:val="24"/>
        </w:rPr>
        <w:t>о)</w:t>
      </w:r>
      <w:r w:rsidRPr="003F06E9">
        <w:rPr>
          <w:szCs w:val="24"/>
        </w:rPr>
        <w:t> </w:t>
      </w:r>
      <w:r w:rsidRPr="003F06E9">
        <w:rPr>
          <w:szCs w:val="24"/>
        </w:rPr>
        <w:t xml:space="preserve">документы, </w:t>
      </w:r>
      <w:r w:rsidRPr="003F06E9">
        <w:rPr>
          <w:szCs w:val="24"/>
        </w:rPr>
        <w:t xml:space="preserve">подтверждающие соответствие участника закупки дополнительным требованиям, установленным в соответствии с частями 2 и 2.1 статьи 31 </w:t>
      </w:r>
      <w:r w:rsidRPr="003F06E9">
        <w:rPr>
          <w:szCs w:val="24"/>
        </w:rPr>
        <w:t xml:space="preserve">Федерального закона </w:t>
      </w:r>
      <w:r w:rsidRPr="003F06E9">
        <w:rPr>
          <w:szCs w:val="24"/>
        </w:rPr>
        <w:t>№ </w:t>
      </w:r>
      <w:r w:rsidRPr="003F06E9">
        <w:rPr>
          <w:szCs w:val="24"/>
        </w:rPr>
        <w:t xml:space="preserve">44-ФЗ, если иное не предусмотрено Федеральным законом </w:t>
      </w:r>
      <w:r w:rsidRPr="003F06E9">
        <w:rPr>
          <w:szCs w:val="24"/>
        </w:rPr>
        <w:t>№ </w:t>
      </w:r>
      <w:r w:rsidRPr="003F06E9">
        <w:rPr>
          <w:szCs w:val="24"/>
        </w:rPr>
        <w:t>44-ФЗ</w:t>
      </w:r>
      <w:r>
        <w:rPr>
          <w:rStyle w:val="ae"/>
          <w:b/>
          <w:szCs w:val="24"/>
        </w:rPr>
        <w:footnoteReference w:id="3"/>
      </w:r>
      <w:r w:rsidRPr="003F06E9">
        <w:rPr>
          <w:szCs w:val="24"/>
        </w:rPr>
        <w:t>:</w:t>
      </w:r>
    </w:p>
    <w:p w:rsidR="00A611D8" w:rsidRPr="00477089" w:rsidRDefault="006206B8" w:rsidP="00A611D8">
      <w:pPr>
        <w:tabs>
          <w:tab w:val="left" w:pos="1134"/>
        </w:tabs>
        <w:ind w:firstLine="709"/>
        <w:jc w:val="both"/>
        <w:rPr>
          <w:rFonts w:cs="Times New Roman"/>
          <w:szCs w:val="24"/>
        </w:rPr>
      </w:pPr>
      <w:r w:rsidRPr="003F06E9">
        <w:rPr>
          <w:rFonts w:cs="Times New Roman"/>
          <w:szCs w:val="24"/>
        </w:rPr>
        <w:t>- </w:t>
      </w:r>
      <w:r w:rsidRPr="003F06E9">
        <w:rPr>
          <w:szCs w:val="24"/>
        </w:rPr>
        <w:t xml:space="preserve">в </w:t>
      </w:r>
      <w:r w:rsidRPr="003F06E9">
        <w:rPr>
          <w:szCs w:val="24"/>
        </w:rPr>
        <w:t>соответствии с частью 2 статьи 31 Федерального закона № 44-ФЗ</w:t>
      </w:r>
      <w:r>
        <w:rPr>
          <w:szCs w:val="24"/>
        </w:rPr>
        <w:t>:</w:t>
      </w:r>
      <w:bookmarkStart w:id="0" w:name="_Hlk178667084"/>
      <w:bookmarkStart w:id="1" w:name="p1"/>
      <w:bookmarkEnd w:id="0"/>
      <w:bookmarkEnd w:id="1"/>
      <w:r w:rsidRPr="008C35D4">
        <w:rPr>
          <w:rFonts w:cs="Times New Roman"/>
          <w:b/>
          <w:szCs w:val="24"/>
        </w:rPr>
        <w:t>не</w:t>
      </w:r>
      <w:r w:rsidRPr="008C35D4">
        <w:rPr>
          <w:b/>
          <w:szCs w:val="24"/>
        </w:rPr>
        <w:t>установлено;</w:t>
      </w:r>
    </w:p>
    <w:p w:rsidR="00F278D6" w:rsidRPr="009407F5" w:rsidRDefault="006206B8" w:rsidP="00A611D8">
      <w:pPr>
        <w:tabs>
          <w:tab w:val="left" w:pos="1134"/>
        </w:tabs>
        <w:spacing w:after="0" w:line="240" w:lineRule="auto"/>
        <w:ind w:firstLine="709"/>
        <w:jc w:val="both"/>
        <w:rPr>
          <w:szCs w:val="24"/>
        </w:rPr>
      </w:pPr>
    </w:p>
    <w:p w:rsidR="000A65C6" w:rsidRPr="00C30F95" w:rsidRDefault="006206B8" w:rsidP="00FA2201">
      <w:pPr>
        <w:spacing w:after="0"/>
        <w:ind w:firstLine="709"/>
        <w:jc w:val="both"/>
        <w:rPr>
          <w:szCs w:val="24"/>
        </w:rPr>
      </w:pPr>
      <w:r w:rsidRPr="003F06E9">
        <w:rPr>
          <w:rFonts w:cs="Times New Roman"/>
          <w:szCs w:val="24"/>
        </w:rPr>
        <w:t>-</w:t>
      </w:r>
      <w:r w:rsidRPr="003F06E9">
        <w:rPr>
          <w:rFonts w:ascii="Helvetica" w:hAnsi="Helvetica" w:cs="Helvetica"/>
          <w:color w:val="555555"/>
          <w:spacing w:val="-7"/>
          <w:sz w:val="25"/>
          <w:szCs w:val="25"/>
          <w:shd w:val="clear" w:color="auto" w:fill="FFFFFF"/>
        </w:rPr>
        <w:t> </w:t>
      </w:r>
      <w:r w:rsidRPr="003F06E9">
        <w:rPr>
          <w:rFonts w:cs="Times New Roman"/>
          <w:szCs w:val="24"/>
        </w:rPr>
        <w:t xml:space="preserve">в соответствии с частью 2.1 </w:t>
      </w:r>
      <w:r w:rsidRPr="003F06E9">
        <w:rPr>
          <w:rFonts w:cs="Times New Roman"/>
          <w:szCs w:val="24"/>
        </w:rPr>
        <w:t>статьи 31 Федерального закона № </w:t>
      </w:r>
      <w:r w:rsidRPr="003F06E9">
        <w:rPr>
          <w:rFonts w:cs="Times New Roman"/>
          <w:szCs w:val="24"/>
        </w:rPr>
        <w:t>44-ФЗ</w:t>
      </w:r>
      <w:bookmarkStart w:id="2" w:name="_Hlk178756018"/>
      <w:bookmarkEnd w:id="2"/>
      <w:r w:rsidRPr="00923208">
        <w:rPr>
          <w:rFonts w:eastAsia="Times New Roman"/>
          <w:b/>
          <w:szCs w:val="24"/>
          <w:lang w:eastAsia="ru-RU"/>
        </w:rPr>
        <w:t>неустановлено</w:t>
      </w:r>
      <w:r>
        <w:rPr>
          <w:rFonts w:eastAsia="Times New Roman"/>
          <w:b/>
          <w:szCs w:val="24"/>
          <w:lang w:eastAsia="ru-RU"/>
        </w:rPr>
        <w:t>.</w:t>
      </w:r>
    </w:p>
    <w:p w:rsidR="008D3A58" w:rsidRPr="001F6AA1" w:rsidRDefault="006206B8" w:rsidP="00F7408F">
      <w:pPr>
        <w:ind w:firstLine="709"/>
        <w:jc w:val="both"/>
        <w:rPr>
          <w:szCs w:val="24"/>
        </w:rPr>
      </w:pPr>
      <w:bookmarkStart w:id="3" w:name="p0"/>
      <w:bookmarkEnd w:id="3"/>
      <w:r w:rsidRPr="001F6AA1">
        <w:rPr>
          <w:b/>
          <w:szCs w:val="24"/>
        </w:rPr>
        <w:t>п)</w:t>
      </w:r>
      <w:r w:rsidRPr="001F6AA1">
        <w:rPr>
          <w:szCs w:val="24"/>
        </w:rPr>
        <w:t> </w:t>
      </w:r>
      <w:r w:rsidRPr="001F6AA1">
        <w:rPr>
          <w:szCs w:val="24"/>
        </w:rPr>
        <w:t>декларация о соответствии участника закупки требованиям, установленным пунктами 3-5, 7</w:t>
      </w:r>
      <w:r>
        <w:rPr>
          <w:szCs w:val="24"/>
        </w:rPr>
        <w:t>-</w:t>
      </w:r>
      <w:r w:rsidRPr="001F6AA1">
        <w:rPr>
          <w:szCs w:val="24"/>
        </w:rPr>
        <w:t xml:space="preserve">11 части 1 статьи 31 Федерального закона </w:t>
      </w:r>
      <w:r w:rsidRPr="001F6AA1">
        <w:rPr>
          <w:szCs w:val="24"/>
        </w:rPr>
        <w:t>№ </w:t>
      </w:r>
      <w:r w:rsidRPr="001F6AA1">
        <w:rPr>
          <w:szCs w:val="24"/>
        </w:rPr>
        <w:t>44-ФЗ</w:t>
      </w:r>
      <w:r w:rsidRPr="00AC74AF">
        <w:rPr>
          <w:szCs w:val="24"/>
        </w:rPr>
        <w:t>(пункт 8 части 1 статьи 31 44-ФЗ требование об обладании участником закупки исключительными правами на результаты интеллектуальной деятельности установлено, только если в связи с исполнением контракта заказчи</w:t>
      </w:r>
      <w:r w:rsidRPr="00AC74AF">
        <w:rPr>
          <w:szCs w:val="24"/>
        </w:rPr>
        <w:t>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фильма)</w:t>
      </w:r>
      <w:r w:rsidRPr="001F6AA1">
        <w:rPr>
          <w:szCs w:val="24"/>
        </w:rPr>
        <w:t>:</w:t>
      </w:r>
    </w:p>
    <w:p w:rsidR="008D3A58" w:rsidRPr="001F6AA1" w:rsidRDefault="006206B8" w:rsidP="008D3A58">
      <w:pPr>
        <w:ind w:firstLine="709"/>
        <w:jc w:val="both"/>
        <w:rPr>
          <w:rFonts w:eastAsia="Times New Roman"/>
          <w:szCs w:val="24"/>
          <w:lang w:eastAsia="ru-RU"/>
        </w:rPr>
      </w:pPr>
      <w:r w:rsidRPr="001F6AA1">
        <w:rPr>
          <w:rFonts w:eastAsia="Times New Roman"/>
          <w:szCs w:val="24"/>
          <w:lang w:eastAsia="ru-RU"/>
        </w:rPr>
        <w:t>- непроведение ликвидации участника закупки - ю</w:t>
      </w:r>
      <w:r w:rsidRPr="001F6AA1">
        <w:rPr>
          <w:rFonts w:eastAsia="Times New Roman"/>
          <w:szCs w:val="24"/>
          <w:lang w:eastAsia="ru-RU"/>
        </w:rPr>
        <w:t>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8D3A58" w:rsidRPr="001F6AA1" w:rsidRDefault="006206B8" w:rsidP="008D3A58">
      <w:pPr>
        <w:ind w:firstLine="709"/>
        <w:jc w:val="both"/>
        <w:rPr>
          <w:rFonts w:eastAsia="Times New Roman"/>
          <w:szCs w:val="24"/>
          <w:lang w:eastAsia="ru-RU"/>
        </w:rPr>
      </w:pPr>
      <w:r w:rsidRPr="001F6AA1">
        <w:rPr>
          <w:rFonts w:eastAsia="Times New Roman"/>
          <w:szCs w:val="24"/>
          <w:lang w:eastAsia="ru-RU"/>
        </w:rPr>
        <w:t>- неприостановление деятельности участника зак</w:t>
      </w:r>
      <w:r w:rsidRPr="001F6AA1">
        <w:rPr>
          <w:rFonts w:eastAsia="Times New Roman"/>
          <w:szCs w:val="24"/>
          <w:lang w:eastAsia="ru-RU"/>
        </w:rPr>
        <w:t>упки в порядке, установленном Кодексом Российской Федерации об административных правонарушениях;</w:t>
      </w:r>
    </w:p>
    <w:p w:rsidR="008D3A58" w:rsidRPr="001F6AA1" w:rsidRDefault="006206B8" w:rsidP="008D3A58">
      <w:pPr>
        <w:ind w:firstLine="709"/>
        <w:jc w:val="both"/>
        <w:rPr>
          <w:rFonts w:eastAsia="Times New Roman"/>
          <w:szCs w:val="24"/>
          <w:lang w:eastAsia="ru-RU"/>
        </w:rPr>
      </w:pPr>
      <w:r w:rsidRPr="001F6AA1">
        <w:rPr>
          <w:rFonts w:eastAsia="Times New Roman"/>
          <w:szCs w:val="24"/>
          <w:lang w:eastAsia="ru-RU"/>
        </w:rPr>
        <w:t xml:space="preserve">-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</w:t>
      </w:r>
      <w:r w:rsidRPr="001F6AA1">
        <w:rPr>
          <w:rFonts w:eastAsia="Times New Roman"/>
          <w:szCs w:val="24"/>
          <w:lang w:eastAsia="ru-RU"/>
        </w:rPr>
        <w:t>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</w:t>
      </w:r>
      <w:r w:rsidRPr="001F6AA1">
        <w:rPr>
          <w:rFonts w:eastAsia="Times New Roman"/>
          <w:szCs w:val="24"/>
          <w:lang w:eastAsia="ru-RU"/>
        </w:rPr>
        <w:t>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</w:t>
      </w:r>
      <w:r w:rsidRPr="001F6AA1">
        <w:rPr>
          <w:rFonts w:eastAsia="Times New Roman"/>
          <w:szCs w:val="24"/>
          <w:lang w:eastAsia="ru-RU"/>
        </w:rPr>
        <w:t>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</w:t>
      </w:r>
      <w:r w:rsidRPr="001F6AA1">
        <w:rPr>
          <w:rFonts w:eastAsia="Times New Roman"/>
          <w:szCs w:val="24"/>
          <w:lang w:eastAsia="ru-RU"/>
        </w:rPr>
        <w:t xml:space="preserve">чае, если им в установленном порядке подано заявление об обжаловании указанных недоимки, задолженности </w:t>
      </w:r>
      <w:r w:rsidRPr="001F6AA1">
        <w:rPr>
          <w:rFonts w:eastAsia="Times New Roman"/>
          <w:szCs w:val="24"/>
          <w:lang w:eastAsia="ru-RU"/>
        </w:rPr>
        <w:lastRenderedPageBreak/>
        <w:t>и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8D3A58" w:rsidRPr="001F6AA1" w:rsidRDefault="006206B8" w:rsidP="008D3A58">
      <w:pPr>
        <w:ind w:firstLine="709"/>
        <w:jc w:val="both"/>
        <w:rPr>
          <w:rFonts w:eastAsia="Times New Roman"/>
          <w:szCs w:val="24"/>
          <w:lang w:eastAsia="ru-RU"/>
        </w:rPr>
      </w:pPr>
      <w:r w:rsidRPr="001F6AA1">
        <w:rPr>
          <w:rFonts w:eastAsia="Times New Roman"/>
          <w:szCs w:val="24"/>
          <w:lang w:eastAsia="ru-RU"/>
        </w:rPr>
        <w:t>- отсутствие у участн</w:t>
      </w:r>
      <w:r w:rsidRPr="001F6AA1">
        <w:rPr>
          <w:rFonts w:eastAsia="Times New Roman"/>
          <w:szCs w:val="24"/>
          <w:lang w:eastAsia="ru-RU"/>
        </w:rPr>
        <w:t>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</w:t>
      </w:r>
      <w:r w:rsidRPr="001F6AA1">
        <w:rPr>
          <w:rFonts w:eastAsia="Times New Roman"/>
          <w:szCs w:val="24"/>
          <w:lang w:eastAsia="ru-RU"/>
        </w:rPr>
        <w:t xml:space="preserve">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</w:t>
      </w:r>
      <w:r w:rsidRPr="001F6AA1">
        <w:rPr>
          <w:rFonts w:eastAsia="Times New Roman"/>
          <w:szCs w:val="24"/>
          <w:lang w:eastAsia="ru-RU"/>
        </w:rPr>
        <w:t>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</w:t>
      </w:r>
      <w:r w:rsidRPr="001F6AA1">
        <w:rPr>
          <w:rFonts w:eastAsia="Times New Roman"/>
          <w:szCs w:val="24"/>
          <w:lang w:eastAsia="ru-RU"/>
        </w:rPr>
        <w:t>алификации;</w:t>
      </w:r>
    </w:p>
    <w:p w:rsidR="008D3A58" w:rsidRPr="001F6AA1" w:rsidRDefault="006206B8" w:rsidP="008D3A58">
      <w:pPr>
        <w:ind w:firstLine="709"/>
        <w:jc w:val="both"/>
        <w:rPr>
          <w:rFonts w:eastAsia="Times New Roman"/>
          <w:szCs w:val="24"/>
          <w:lang w:eastAsia="ru-RU"/>
        </w:rPr>
      </w:pPr>
      <w:r w:rsidRPr="001F6AA1">
        <w:rPr>
          <w:rFonts w:eastAsia="Times New Roman"/>
          <w:szCs w:val="24"/>
          <w:lang w:eastAsia="ru-RU"/>
        </w:rPr>
        <w:t>- 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</w:t>
      </w:r>
      <w:r w:rsidRPr="001F6AA1">
        <w:rPr>
          <w:rFonts w:eastAsia="Times New Roman"/>
          <w:szCs w:val="24"/>
          <w:lang w:eastAsia="ru-RU"/>
        </w:rPr>
        <w:t xml:space="preserve"> Кодекса Российской Федерации об административных правонарушениях;</w:t>
      </w:r>
    </w:p>
    <w:p w:rsidR="00134C9E" w:rsidRPr="00134C9E" w:rsidRDefault="006206B8" w:rsidP="00134C9E">
      <w:pPr>
        <w:ind w:firstLine="709"/>
        <w:jc w:val="both"/>
        <w:rPr>
          <w:rFonts w:eastAsia="Times New Roman"/>
          <w:szCs w:val="24"/>
          <w:lang w:eastAsia="ru-RU"/>
        </w:rPr>
      </w:pPr>
      <w:r w:rsidRPr="001F6AA1">
        <w:rPr>
          <w:rFonts w:eastAsia="Times New Roman"/>
          <w:szCs w:val="24"/>
          <w:lang w:eastAsia="ru-RU"/>
        </w:rPr>
        <w:t xml:space="preserve">- </w:t>
      </w:r>
      <w:r w:rsidRPr="00134C9E">
        <w:rPr>
          <w:rFonts w:eastAsia="Times New Roman"/>
          <w:szCs w:val="24"/>
          <w:lang w:eastAsia="ru-RU"/>
        </w:rPr>
        <w:t>отсутствие обстоятельств, при которых должностное лицо заказчика (руководитель заказчика, член комиссии по осуществлению закупок, руководитель контрактной службы заказчика, контрактный управляющий), его супруг (супруга), близкий родственник по прямой восхо</w:t>
      </w:r>
      <w:r w:rsidRPr="00134C9E">
        <w:rPr>
          <w:rFonts w:eastAsia="Times New Roman"/>
          <w:szCs w:val="24"/>
          <w:lang w:eastAsia="ru-RU"/>
        </w:rPr>
        <w:t>дящей или нисходящей линии (отец, мать, дедушка, бабушка, сын, дочь, внук, внучка), полнородный или неполнородный (имеющий общих с должностным лицом заказчика отца или мать) брат (сестра), лицо, усыновленное должностным лицом заказчика, либо усыновитель эт</w:t>
      </w:r>
      <w:r w:rsidRPr="00134C9E">
        <w:rPr>
          <w:rFonts w:eastAsia="Times New Roman"/>
          <w:szCs w:val="24"/>
          <w:lang w:eastAsia="ru-RU"/>
        </w:rPr>
        <w:t xml:space="preserve">ого должностного лица заказчика является: </w:t>
      </w:r>
    </w:p>
    <w:p w:rsidR="00134C9E" w:rsidRPr="00134C9E" w:rsidRDefault="006206B8" w:rsidP="00134C9E">
      <w:pPr>
        <w:ind w:firstLine="709"/>
        <w:jc w:val="both"/>
        <w:rPr>
          <w:rFonts w:eastAsia="Times New Roman"/>
          <w:szCs w:val="24"/>
          <w:lang w:eastAsia="ru-RU"/>
        </w:rPr>
      </w:pPr>
      <w:r w:rsidRPr="00134C9E">
        <w:rPr>
          <w:rFonts w:eastAsia="Times New Roman"/>
          <w:szCs w:val="24"/>
          <w:lang w:eastAsia="ru-RU"/>
        </w:rPr>
        <w:t xml:space="preserve">а) физическим лицом (в том числе зарегистрированным в качестве индивидуального предпринимателя), являющимся участником закупки; </w:t>
      </w:r>
    </w:p>
    <w:p w:rsidR="00134C9E" w:rsidRPr="00134C9E" w:rsidRDefault="006206B8" w:rsidP="00134C9E">
      <w:pPr>
        <w:ind w:firstLine="709"/>
        <w:jc w:val="both"/>
        <w:rPr>
          <w:rFonts w:eastAsia="Times New Roman"/>
          <w:szCs w:val="24"/>
          <w:lang w:eastAsia="ru-RU"/>
        </w:rPr>
      </w:pPr>
      <w:r w:rsidRPr="00134C9E">
        <w:rPr>
          <w:rFonts w:eastAsia="Times New Roman"/>
          <w:szCs w:val="24"/>
          <w:lang w:eastAsia="ru-RU"/>
        </w:rPr>
        <w:t>б) руководителем, единоличным исполнительным органом, членом коллегиального исполнит</w:t>
      </w:r>
      <w:r w:rsidRPr="00134C9E">
        <w:rPr>
          <w:rFonts w:eastAsia="Times New Roman"/>
          <w:szCs w:val="24"/>
          <w:lang w:eastAsia="ru-RU"/>
        </w:rPr>
        <w:t xml:space="preserve">ельного органа, учредителем, членом коллегиального органа унитарной организации, являющейся участником закупки; </w:t>
      </w:r>
    </w:p>
    <w:p w:rsidR="008D3A58" w:rsidRPr="001F6AA1" w:rsidRDefault="006206B8" w:rsidP="00134C9E">
      <w:pPr>
        <w:ind w:firstLine="709"/>
        <w:jc w:val="both"/>
        <w:rPr>
          <w:rFonts w:eastAsia="Times New Roman"/>
          <w:szCs w:val="24"/>
          <w:lang w:eastAsia="ru-RU"/>
        </w:rPr>
      </w:pPr>
      <w:r w:rsidRPr="00134C9E">
        <w:rPr>
          <w:rFonts w:eastAsia="Times New Roman"/>
          <w:szCs w:val="24"/>
          <w:lang w:eastAsia="ru-RU"/>
        </w:rPr>
        <w:t>в) единоличным исполнительным органом, членом коллегиального исполнительного органа, членом коллегиального органа управления, выгодоприобретате</w:t>
      </w:r>
      <w:r w:rsidRPr="00134C9E">
        <w:rPr>
          <w:rFonts w:eastAsia="Times New Roman"/>
          <w:szCs w:val="24"/>
          <w:lang w:eastAsia="ru-RU"/>
        </w:rPr>
        <w:t>лем корпоративного юридического лица, являющегося участником закупки. Выгодоприобретателем для целей статьи 31 Федерального закона 44-ФЗ является физическое лицо, которое владеет напрямую или косвенно (через юридическое лицо или через несколько юридических</w:t>
      </w:r>
      <w:r w:rsidRPr="00134C9E">
        <w:rPr>
          <w:rFonts w:eastAsia="Times New Roman"/>
          <w:szCs w:val="24"/>
          <w:lang w:eastAsia="ru-RU"/>
        </w:rPr>
        <w:t xml:space="preserve"> лиц) более чем десятью процентами голосующих акций хозяйственного общества либо владеет напрямую или косвенно (через юридическое лицо или через несколько юридических лиц) долей, превышающей десять процентов в уставном (складочном) капитале хозяйственного </w:t>
      </w:r>
      <w:r w:rsidRPr="00134C9E">
        <w:rPr>
          <w:rFonts w:eastAsia="Times New Roman"/>
          <w:szCs w:val="24"/>
          <w:lang w:eastAsia="ru-RU"/>
        </w:rPr>
        <w:t xml:space="preserve">товарищества или общества; </w:t>
      </w:r>
    </w:p>
    <w:p w:rsidR="008D3A58" w:rsidRDefault="006206B8" w:rsidP="008D3A58">
      <w:pPr>
        <w:ind w:firstLine="709"/>
        <w:jc w:val="both"/>
        <w:rPr>
          <w:rFonts w:eastAsia="Times New Roman"/>
          <w:szCs w:val="24"/>
          <w:lang w:eastAsia="ru-RU"/>
        </w:rPr>
      </w:pPr>
      <w:r w:rsidRPr="001F6AA1">
        <w:rPr>
          <w:rFonts w:eastAsia="Times New Roman"/>
          <w:szCs w:val="24"/>
          <w:lang w:eastAsia="ru-RU"/>
        </w:rPr>
        <w:t>- участник закупки не является офшорной компанией, не имеет в составе участников (членов) корпоративного юридического лица или в составе учредителей унитарного юридического лица офшорной компании, а также не имеет офшорных компа</w:t>
      </w:r>
      <w:r w:rsidRPr="001F6AA1">
        <w:rPr>
          <w:rFonts w:eastAsia="Times New Roman"/>
          <w:szCs w:val="24"/>
          <w:lang w:eastAsia="ru-RU"/>
        </w:rPr>
        <w:t>ний в числе лиц, владеющих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(складочном) капитале хо</w:t>
      </w:r>
      <w:r w:rsidRPr="001F6AA1">
        <w:rPr>
          <w:rFonts w:eastAsia="Times New Roman"/>
          <w:szCs w:val="24"/>
          <w:lang w:eastAsia="ru-RU"/>
        </w:rPr>
        <w:t>зяйственного товарищества или общества;</w:t>
      </w:r>
    </w:p>
    <w:p w:rsidR="00892805" w:rsidRPr="001F6AA1" w:rsidRDefault="006206B8" w:rsidP="00892805">
      <w:pPr>
        <w:ind w:firstLine="709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-участник закупки не является иностранным агентом</w:t>
      </w:r>
    </w:p>
    <w:p w:rsidR="008D3A58" w:rsidRPr="001F6AA1" w:rsidRDefault="006206B8" w:rsidP="008D3A58">
      <w:pPr>
        <w:ind w:firstLine="709"/>
        <w:jc w:val="both"/>
        <w:rPr>
          <w:szCs w:val="24"/>
        </w:rPr>
      </w:pPr>
      <w:r w:rsidRPr="001F6AA1">
        <w:rPr>
          <w:rFonts w:eastAsia="Times New Roman"/>
          <w:szCs w:val="24"/>
          <w:lang w:eastAsia="ru-RU"/>
        </w:rPr>
        <w:lastRenderedPageBreak/>
        <w:t>- отсутствие у участника закупки ограничений для участия в закупках, установленных законодательством Российской Федерации</w:t>
      </w:r>
      <w:r w:rsidRPr="001F6AA1">
        <w:rPr>
          <w:szCs w:val="24"/>
        </w:rPr>
        <w:t>;</w:t>
      </w:r>
    </w:p>
    <w:p w:rsidR="00555B0F" w:rsidRPr="001F6AA1" w:rsidRDefault="006206B8" w:rsidP="00555B0F">
      <w:pPr>
        <w:tabs>
          <w:tab w:val="left" w:pos="1134"/>
        </w:tabs>
        <w:spacing w:after="120"/>
        <w:ind w:firstLine="709"/>
        <w:jc w:val="both"/>
        <w:rPr>
          <w:szCs w:val="24"/>
        </w:rPr>
      </w:pPr>
      <w:r w:rsidRPr="001F6AA1">
        <w:rPr>
          <w:b/>
          <w:szCs w:val="24"/>
        </w:rPr>
        <w:t>р)</w:t>
      </w:r>
      <w:r w:rsidRPr="001F6AA1">
        <w:rPr>
          <w:szCs w:val="24"/>
        </w:rPr>
        <w:t> </w:t>
      </w:r>
      <w:r w:rsidRPr="001F6AA1">
        <w:rPr>
          <w:szCs w:val="24"/>
        </w:rPr>
        <w:t xml:space="preserve">реквизиты счета участника закупки, на </w:t>
      </w:r>
      <w:r w:rsidRPr="001F6AA1">
        <w:rPr>
          <w:szCs w:val="24"/>
        </w:rPr>
        <w:t>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</w:t>
      </w:r>
      <w:r w:rsidRPr="001F6AA1">
        <w:rPr>
          <w:szCs w:val="24"/>
        </w:rPr>
        <w:t>ключением случаев, если в соответствии с законодательством Российской Федерации такой счет открыва</w:t>
      </w:r>
      <w:r>
        <w:rPr>
          <w:szCs w:val="24"/>
        </w:rPr>
        <w:t>ется после заключения контракта.</w:t>
      </w:r>
    </w:p>
    <w:p w:rsidR="004E455D" w:rsidRPr="004E455D" w:rsidRDefault="006206B8" w:rsidP="004E455D">
      <w:pPr>
        <w:spacing w:after="0"/>
        <w:ind w:firstLine="709"/>
        <w:jc w:val="both"/>
        <w:rPr>
          <w:rFonts w:eastAsia="Times New Roman"/>
          <w:szCs w:val="24"/>
        </w:rPr>
      </w:pPr>
      <w:r w:rsidRPr="004E455D">
        <w:rPr>
          <w:rFonts w:eastAsia="Times New Roman"/>
          <w:szCs w:val="24"/>
        </w:rPr>
        <w:t>Заявка на участие в закупке должна содержать информацию и документы, подтверждающие предоставление обеспечения заявки на учас</w:t>
      </w:r>
      <w:r w:rsidRPr="004E455D">
        <w:rPr>
          <w:rFonts w:eastAsia="Times New Roman"/>
          <w:szCs w:val="24"/>
        </w:rPr>
        <w:t xml:space="preserve">тие в закупке, в форме электронных документов или в форме электронных образов бумажных документов, в случае если </w:t>
      </w:r>
      <w:r w:rsidRPr="004E455D">
        <w:rPr>
          <w:rFonts w:eastAsia="Times New Roman"/>
          <w:szCs w:val="24"/>
          <w:u w:val="single"/>
        </w:rPr>
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</w:t>
      </w:r>
      <w:r w:rsidRPr="004E455D">
        <w:rPr>
          <w:rFonts w:eastAsia="Times New Roman"/>
          <w:szCs w:val="24"/>
          <w:u w:val="single"/>
        </w:rPr>
        <w:t>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 (далее - участники закупки), предоставили обеспечение заявок в виде денежных средств</w:t>
      </w:r>
      <w:r w:rsidRPr="004E455D">
        <w:rPr>
          <w:rFonts w:eastAsia="Times New Roman"/>
          <w:szCs w:val="24"/>
          <w:u w:val="single"/>
        </w:rPr>
        <w:t xml:space="preserve"> с учетом особенностей, установленных постановлением Правительства Российской Федерации от 10.04.2023 № 579 «Об особенностях порядка предоставления обеспечения заявок на участие в закупках товаров, работ, услуг для обеспечения государственных или муниципал</w:t>
      </w:r>
      <w:r w:rsidRPr="004E455D">
        <w:rPr>
          <w:rFonts w:eastAsia="Times New Roman"/>
          <w:szCs w:val="24"/>
          <w:u w:val="single"/>
        </w:rPr>
        <w:t>ьных нужд участниками таких закупок, являющимися иностранными лицами».</w:t>
      </w:r>
    </w:p>
    <w:p w:rsidR="008D3A58" w:rsidRPr="001F6AA1" w:rsidRDefault="006206B8" w:rsidP="004E455D">
      <w:pPr>
        <w:tabs>
          <w:tab w:val="left" w:pos="1134"/>
        </w:tabs>
        <w:ind w:firstLine="709"/>
        <w:jc w:val="both"/>
        <w:rPr>
          <w:szCs w:val="24"/>
        </w:rPr>
      </w:pPr>
      <w:r w:rsidRPr="004E455D">
        <w:t>Участник закупки признается непредоставившим обеспечение заявки на участие в закупке в случае непоступления денежных средств, информация и документы о внесении которых в качестве обеспе</w:t>
      </w:r>
      <w:r w:rsidRPr="004E455D">
        <w:t>чения заявки представлены в заявке на участие в закупке, до даты окончания срока рассмотрения и оценки вторых частей заявок на участие в закупке (в случае проведения открытого конкурса в электронной форме), даты подведения итогов определения поставщика (по</w:t>
      </w:r>
      <w:r w:rsidRPr="004E455D">
        <w:t>дрядчика, исполнителя) (в случае проведения открытого аукциона в электронной форме или запроса котировок в электронной форме) на счет, предусмотренный подпунктом "а" пункта 1 постановления № 579. При этом заявка на участие в закупке, поданная таким участни</w:t>
      </w:r>
      <w:r w:rsidRPr="004E455D">
        <w:t>ком закупки, отклоняется в порядке, установленном для случая, предусмотренного пунктом 7 части 12 статьи 48 Федерального закона 44-ФЗ.</w:t>
      </w:r>
    </w:p>
    <w:p w:rsidR="00263AF3" w:rsidRDefault="006206B8" w:rsidP="00DB713E">
      <w:pPr>
        <w:spacing w:after="0"/>
        <w:ind w:firstLine="709"/>
        <w:jc w:val="both"/>
        <w:rPr>
          <w:rFonts w:cs="Times New Roman"/>
          <w:szCs w:val="24"/>
        </w:rPr>
      </w:pPr>
    </w:p>
    <w:p w:rsidR="00263AF3" w:rsidRDefault="006206B8" w:rsidP="00CA093C">
      <w:pPr>
        <w:spacing w:after="120"/>
        <w:ind w:firstLine="709"/>
        <w:jc w:val="both"/>
        <w:rPr>
          <w:rFonts w:cs="Times New Roman"/>
          <w:szCs w:val="24"/>
        </w:rPr>
      </w:pPr>
      <w:r>
        <w:rPr>
          <w:b/>
          <w:szCs w:val="24"/>
        </w:rPr>
        <w:t xml:space="preserve">2. </w:t>
      </w:r>
      <w:r w:rsidRPr="00785F01">
        <w:rPr>
          <w:b/>
          <w:szCs w:val="24"/>
        </w:rPr>
        <w:t>Информация</w:t>
      </w:r>
      <w:r w:rsidRPr="00785F01">
        <w:rPr>
          <w:rFonts w:cs="Times New Roman"/>
          <w:b/>
          <w:szCs w:val="24"/>
        </w:rPr>
        <w:t xml:space="preserve"> и</w:t>
      </w:r>
      <w:r w:rsidRPr="00D23D33">
        <w:rPr>
          <w:b/>
          <w:szCs w:val="24"/>
        </w:rPr>
        <w:t>документы</w:t>
      </w:r>
      <w:r w:rsidRPr="00D23D33">
        <w:rPr>
          <w:rFonts w:cs="Times New Roman"/>
          <w:b/>
          <w:szCs w:val="24"/>
        </w:rPr>
        <w:t xml:space="preserve">, </w:t>
      </w:r>
      <w:r w:rsidRPr="00CA093C">
        <w:rPr>
          <w:b/>
          <w:szCs w:val="24"/>
        </w:rPr>
        <w:t>определенные в соответствии со статьей 14 Федерального закона № 44-ФЗ</w:t>
      </w:r>
      <w:r w:rsidRPr="00CA093C">
        <w:rPr>
          <w:rFonts w:cs="Times New Roman"/>
          <w:b/>
          <w:szCs w:val="24"/>
        </w:rPr>
        <w:t>.</w:t>
      </w:r>
      <w:r>
        <w:rPr>
          <w:rStyle w:val="ae"/>
          <w:rFonts w:cs="Times New Roman"/>
          <w:b/>
          <w:szCs w:val="24"/>
        </w:rPr>
        <w:footnoteReference w:id="4"/>
      </w:r>
      <w:bookmarkStart w:id="4" w:name="_GoBack"/>
      <w:bookmarkEnd w:id="4"/>
    </w:p>
    <w:p w:rsidR="00E537F1" w:rsidRPr="00F33081" w:rsidRDefault="006206B8" w:rsidP="00E537F1">
      <w:pPr>
        <w:spacing w:after="0"/>
        <w:ind w:firstLine="709"/>
        <w:jc w:val="both"/>
        <w:rPr>
          <w:rFonts w:cs="Times New Roman"/>
          <w:szCs w:val="24"/>
          <w:highlight w:val="green"/>
        </w:rPr>
      </w:pPr>
      <w:r w:rsidRPr="00F33081">
        <w:rPr>
          <w:rFonts w:cs="Times New Roman"/>
          <w:szCs w:val="24"/>
          <w:highlight w:val="green"/>
        </w:rPr>
        <w:t xml:space="preserve">Не предусмотрены.  </w:t>
      </w:r>
    </w:p>
    <w:p w:rsidR="002D2BA0" w:rsidRDefault="006206B8" w:rsidP="00D23D33">
      <w:pPr>
        <w:ind w:firstLine="709"/>
        <w:jc w:val="both"/>
        <w:rPr>
          <w:rFonts w:cs="Times New Roman"/>
          <w:szCs w:val="24"/>
        </w:rPr>
      </w:pPr>
    </w:p>
    <w:p w:rsidR="008347F1" w:rsidRDefault="006206B8" w:rsidP="004E0B63">
      <w:pPr>
        <w:ind w:firstLine="709"/>
        <w:jc w:val="both"/>
        <w:rPr>
          <w:rFonts w:cs="Times New Roman"/>
          <w:szCs w:val="24"/>
        </w:rPr>
      </w:pPr>
    </w:p>
    <w:p w:rsidR="00E40D48" w:rsidRPr="00F33081" w:rsidRDefault="006206B8" w:rsidP="004E0B63">
      <w:pPr>
        <w:ind w:firstLine="709"/>
        <w:jc w:val="both"/>
        <w:rPr>
          <w:rFonts w:cs="Times New Roman"/>
          <w:szCs w:val="24"/>
        </w:rPr>
      </w:pPr>
      <w:r w:rsidRPr="00502539">
        <w:rPr>
          <w:szCs w:val="24"/>
        </w:rPr>
        <w:t>Заказчиквсоответствиисчастью</w:t>
      </w:r>
      <w:r w:rsidRPr="00F33081">
        <w:rPr>
          <w:szCs w:val="24"/>
        </w:rPr>
        <w:t xml:space="preserve"> 1.1 </w:t>
      </w:r>
      <w:r w:rsidRPr="00502539">
        <w:rPr>
          <w:szCs w:val="24"/>
        </w:rPr>
        <w:t>статьи</w:t>
      </w:r>
      <w:r w:rsidRPr="00F33081">
        <w:rPr>
          <w:szCs w:val="24"/>
        </w:rPr>
        <w:t xml:space="preserve"> 31 </w:t>
      </w:r>
      <w:r w:rsidRPr="00502539">
        <w:rPr>
          <w:szCs w:val="24"/>
        </w:rPr>
        <w:t>Федеральногозакона</w:t>
      </w:r>
      <w:r w:rsidRPr="00F33081">
        <w:rPr>
          <w:szCs w:val="24"/>
        </w:rPr>
        <w:t>№</w:t>
      </w:r>
      <w:r w:rsidRPr="00E3355D">
        <w:rPr>
          <w:szCs w:val="24"/>
          <w:lang w:val="en-US"/>
        </w:rPr>
        <w:t> </w:t>
      </w:r>
      <w:r w:rsidRPr="00F33081">
        <w:rPr>
          <w:szCs w:val="24"/>
        </w:rPr>
        <w:t>44-</w:t>
      </w:r>
      <w:r w:rsidRPr="00502539">
        <w:rPr>
          <w:szCs w:val="24"/>
        </w:rPr>
        <w:t>ФЗустановилтребованиеоботсутствиивпредусмотренномФедеральнымзаконом</w:t>
      </w:r>
      <w:r w:rsidRPr="00F33081">
        <w:rPr>
          <w:szCs w:val="24"/>
        </w:rPr>
        <w:t>№</w:t>
      </w:r>
      <w:r w:rsidRPr="00E3355D">
        <w:rPr>
          <w:szCs w:val="24"/>
          <w:lang w:val="en-US"/>
        </w:rPr>
        <w:t> </w:t>
      </w:r>
      <w:r w:rsidRPr="00F33081">
        <w:rPr>
          <w:szCs w:val="24"/>
        </w:rPr>
        <w:t>44-</w:t>
      </w:r>
      <w:r w:rsidRPr="00502539">
        <w:rPr>
          <w:szCs w:val="24"/>
        </w:rPr>
        <w:t>ФЗреестренедобросовестныхпоставщиков</w:t>
      </w:r>
      <w:r w:rsidRPr="00F33081">
        <w:rPr>
          <w:szCs w:val="24"/>
        </w:rPr>
        <w:t xml:space="preserve"> (</w:t>
      </w:r>
      <w:r w:rsidRPr="00502539">
        <w:rPr>
          <w:szCs w:val="24"/>
        </w:rPr>
        <w:t>подрядчиков</w:t>
      </w:r>
      <w:r w:rsidRPr="00F33081">
        <w:rPr>
          <w:szCs w:val="24"/>
        </w:rPr>
        <w:t xml:space="preserve">, </w:t>
      </w:r>
      <w:r w:rsidRPr="00502539">
        <w:rPr>
          <w:szCs w:val="24"/>
        </w:rPr>
        <w:t>исполнителей</w:t>
      </w:r>
      <w:r w:rsidRPr="00F33081">
        <w:rPr>
          <w:szCs w:val="24"/>
        </w:rPr>
        <w:t xml:space="preserve">) </w:t>
      </w:r>
      <w:r w:rsidRPr="00502539">
        <w:rPr>
          <w:szCs w:val="24"/>
        </w:rPr>
        <w:t>информацииобучастникезакупки</w:t>
      </w:r>
      <w:r w:rsidRPr="00F33081">
        <w:rPr>
          <w:szCs w:val="24"/>
        </w:rPr>
        <w:t xml:space="preserve">, </w:t>
      </w:r>
      <w:r w:rsidRPr="00D90377">
        <w:rPr>
          <w:rFonts w:eastAsia="Times New Roman"/>
          <w:szCs w:val="24"/>
        </w:rPr>
        <w:t>втомчислеолицах</w:t>
      </w:r>
      <w:r w:rsidRPr="00F33081">
        <w:rPr>
          <w:rFonts w:eastAsia="Times New Roman"/>
          <w:szCs w:val="24"/>
        </w:rPr>
        <w:t xml:space="preserve">, </w:t>
      </w:r>
      <w:r w:rsidRPr="00D90377">
        <w:rPr>
          <w:rFonts w:eastAsia="Times New Roman"/>
          <w:szCs w:val="24"/>
        </w:rPr>
        <w:lastRenderedPageBreak/>
        <w:t>информ</w:t>
      </w:r>
      <w:r w:rsidRPr="00D90377">
        <w:rPr>
          <w:rFonts w:eastAsia="Times New Roman"/>
          <w:szCs w:val="24"/>
        </w:rPr>
        <w:t>ацияокоторыхсодержитсявзаявкенаучастиевзакупкевсоответствиисподпунктом</w:t>
      </w:r>
      <w:r w:rsidRPr="00F33081">
        <w:rPr>
          <w:noProof/>
        </w:rPr>
        <w:t>«</w:t>
      </w:r>
      <w:r w:rsidRPr="00D90377">
        <w:rPr>
          <w:rFonts w:eastAsia="Times New Roman"/>
          <w:szCs w:val="24"/>
        </w:rPr>
        <w:t>в</w:t>
      </w:r>
      <w:r w:rsidRPr="00F33081">
        <w:rPr>
          <w:noProof/>
        </w:rPr>
        <w:t>»</w:t>
      </w:r>
      <w:r w:rsidRPr="00D90377">
        <w:rPr>
          <w:rFonts w:eastAsia="Times New Roman"/>
          <w:szCs w:val="24"/>
        </w:rPr>
        <w:t>пункта</w:t>
      </w:r>
      <w:r w:rsidRPr="00F33081">
        <w:rPr>
          <w:rFonts w:eastAsia="Times New Roman"/>
          <w:szCs w:val="24"/>
        </w:rPr>
        <w:t xml:space="preserve"> 1 </w:t>
      </w:r>
      <w:r w:rsidRPr="00D90377">
        <w:rPr>
          <w:rFonts w:eastAsia="Times New Roman"/>
          <w:szCs w:val="24"/>
        </w:rPr>
        <w:t>части</w:t>
      </w:r>
      <w:r w:rsidRPr="00F33081">
        <w:rPr>
          <w:rFonts w:eastAsia="Times New Roman"/>
          <w:szCs w:val="24"/>
        </w:rPr>
        <w:t xml:space="preserve"> 1 </w:t>
      </w:r>
      <w:r w:rsidRPr="00D90377">
        <w:rPr>
          <w:rFonts w:eastAsia="Times New Roman"/>
          <w:szCs w:val="24"/>
        </w:rPr>
        <w:t>статьи</w:t>
      </w:r>
      <w:r w:rsidRPr="00F33081">
        <w:rPr>
          <w:rFonts w:eastAsia="Times New Roman"/>
          <w:szCs w:val="24"/>
        </w:rPr>
        <w:t xml:space="preserve"> 43 </w:t>
      </w:r>
      <w:r w:rsidRPr="00F913B4">
        <w:rPr>
          <w:szCs w:val="24"/>
        </w:rPr>
        <w:t>Федеральногозакона</w:t>
      </w:r>
      <w:r w:rsidRPr="00F33081">
        <w:rPr>
          <w:szCs w:val="24"/>
        </w:rPr>
        <w:t xml:space="preserve"> №</w:t>
      </w:r>
      <w:r w:rsidRPr="00D90377">
        <w:rPr>
          <w:szCs w:val="24"/>
          <w:lang w:val="en-US"/>
        </w:rPr>
        <w:t> </w:t>
      </w:r>
      <w:r w:rsidRPr="00F33081">
        <w:rPr>
          <w:szCs w:val="24"/>
        </w:rPr>
        <w:t>44-</w:t>
      </w:r>
      <w:r w:rsidRPr="00D90377">
        <w:rPr>
          <w:szCs w:val="24"/>
        </w:rPr>
        <w:t>ФЗ</w:t>
      </w:r>
      <w:r w:rsidRPr="00F33081">
        <w:rPr>
          <w:rFonts w:eastAsia="Times New Roman"/>
          <w:szCs w:val="24"/>
        </w:rPr>
        <w:t xml:space="preserve">, </w:t>
      </w:r>
      <w:r w:rsidRPr="00D90377">
        <w:rPr>
          <w:rFonts w:eastAsia="Times New Roman"/>
          <w:szCs w:val="24"/>
        </w:rPr>
        <w:t>еслиПравительствомРоссийскойФедерациинеустановленоиное</w:t>
      </w:r>
      <w:r w:rsidRPr="00F33081">
        <w:rPr>
          <w:rFonts w:eastAsia="Times New Roman"/>
          <w:szCs w:val="24"/>
        </w:rPr>
        <w:t>.</w:t>
      </w:r>
    </w:p>
    <w:p w:rsidR="006B7BF5" w:rsidRPr="00F33081" w:rsidRDefault="006206B8" w:rsidP="004E0B63">
      <w:pPr>
        <w:ind w:firstLine="709"/>
        <w:jc w:val="both"/>
        <w:rPr>
          <w:rFonts w:cs="Times New Roman"/>
          <w:szCs w:val="24"/>
        </w:rPr>
      </w:pPr>
    </w:p>
    <w:p w:rsidR="004E0B63" w:rsidRPr="005A55B3" w:rsidRDefault="006206B8" w:rsidP="004E0B63">
      <w:pPr>
        <w:ind w:firstLine="709"/>
        <w:jc w:val="both"/>
        <w:rPr>
          <w:rFonts w:eastAsia="Times New Roman"/>
          <w:szCs w:val="24"/>
          <w:lang w:eastAsia="ru-RU"/>
        </w:rPr>
      </w:pPr>
      <w:r w:rsidRPr="005A55B3">
        <w:rPr>
          <w:rFonts w:eastAsia="Times New Roman"/>
          <w:szCs w:val="24"/>
          <w:lang w:eastAsia="ru-RU"/>
        </w:rPr>
        <w:t xml:space="preserve">Не позднее одного часа с момента получения заявки на участие в закупке оператор электронной площадки, оператор специализированной электронной площадки осуществляют возврат заявки подавшему ее участнику закупки в случаях, установленных в статье 43 </w:t>
      </w:r>
      <w:r w:rsidRPr="005A55B3">
        <w:rPr>
          <w:szCs w:val="24"/>
        </w:rPr>
        <w:t>Федеральн</w:t>
      </w:r>
      <w:r w:rsidRPr="005A55B3">
        <w:rPr>
          <w:szCs w:val="24"/>
        </w:rPr>
        <w:t xml:space="preserve">ого закона </w:t>
      </w:r>
      <w:r w:rsidRPr="005A55B3">
        <w:rPr>
          <w:szCs w:val="24"/>
        </w:rPr>
        <w:t>№</w:t>
      </w:r>
      <w:r w:rsidRPr="005A55B3">
        <w:t> </w:t>
      </w:r>
      <w:r w:rsidRPr="005A55B3">
        <w:rPr>
          <w:szCs w:val="24"/>
        </w:rPr>
        <w:t>44-ФЗ.</w:t>
      </w:r>
    </w:p>
    <w:p w:rsidR="004E0B63" w:rsidRPr="005A55B3" w:rsidRDefault="006206B8" w:rsidP="004E0B63">
      <w:pPr>
        <w:ind w:firstLine="709"/>
        <w:jc w:val="both"/>
        <w:rPr>
          <w:rFonts w:eastAsia="Times New Roman"/>
          <w:szCs w:val="24"/>
          <w:lang w:eastAsia="ru-RU"/>
        </w:rPr>
      </w:pPr>
      <w:r w:rsidRPr="005A55B3">
        <w:rPr>
          <w:rFonts w:eastAsia="Times New Roman"/>
          <w:szCs w:val="24"/>
          <w:lang w:eastAsia="ru-RU"/>
        </w:rPr>
        <w:t>Участник закупки, подавший заявку на участие в закупке, вправе в соответствии с частями 10 и 11 статьи</w:t>
      </w:r>
      <w:r>
        <w:rPr>
          <w:rFonts w:eastAsia="Times New Roman"/>
          <w:szCs w:val="24"/>
          <w:lang w:eastAsia="ru-RU"/>
        </w:rPr>
        <w:t xml:space="preserve"> 43 </w:t>
      </w:r>
      <w:r w:rsidRPr="005A55B3">
        <w:rPr>
          <w:szCs w:val="24"/>
        </w:rPr>
        <w:t xml:space="preserve">Федерального закона </w:t>
      </w:r>
      <w:r w:rsidRPr="005A55B3">
        <w:rPr>
          <w:szCs w:val="24"/>
        </w:rPr>
        <w:t>№ </w:t>
      </w:r>
      <w:r w:rsidRPr="005A55B3">
        <w:rPr>
          <w:szCs w:val="24"/>
        </w:rPr>
        <w:t>44-ФЗ</w:t>
      </w:r>
      <w:r w:rsidRPr="005A55B3">
        <w:rPr>
          <w:rFonts w:eastAsia="Times New Roman"/>
          <w:szCs w:val="24"/>
          <w:lang w:eastAsia="ru-RU"/>
        </w:rPr>
        <w:t xml:space="preserve"> отозвать такую заявку:</w:t>
      </w:r>
    </w:p>
    <w:p w:rsidR="004E0B63" w:rsidRPr="00502539" w:rsidRDefault="006206B8" w:rsidP="004E0B63">
      <w:pPr>
        <w:ind w:firstLine="709"/>
        <w:jc w:val="both"/>
        <w:rPr>
          <w:rFonts w:eastAsia="Times New Roman"/>
          <w:szCs w:val="24"/>
          <w:lang w:eastAsia="ru-RU"/>
        </w:rPr>
      </w:pPr>
      <w:r w:rsidRPr="00502539">
        <w:rPr>
          <w:rFonts w:eastAsia="Times New Roman"/>
          <w:szCs w:val="24"/>
          <w:lang w:eastAsia="ru-RU"/>
        </w:rPr>
        <w:t>1)</w:t>
      </w:r>
      <w:r>
        <w:rPr>
          <w:rFonts w:eastAsia="Times New Roman"/>
          <w:szCs w:val="24"/>
          <w:lang w:eastAsia="ru-RU"/>
        </w:rPr>
        <w:t> </w:t>
      </w:r>
      <w:r w:rsidRPr="00502539">
        <w:rPr>
          <w:rFonts w:eastAsia="Times New Roman"/>
          <w:szCs w:val="24"/>
          <w:lang w:eastAsia="ru-RU"/>
        </w:rPr>
        <w:t>до окончания срока подачи заявок на участие в закупке;</w:t>
      </w:r>
    </w:p>
    <w:p w:rsidR="004E0B63" w:rsidRDefault="006206B8" w:rsidP="00BA7DE3">
      <w:pPr>
        <w:spacing w:after="1000"/>
        <w:ind w:firstLine="709"/>
        <w:jc w:val="both"/>
        <w:rPr>
          <w:rFonts w:eastAsia="Times New Roman"/>
          <w:szCs w:val="24"/>
          <w:lang w:eastAsia="ru-RU"/>
        </w:rPr>
      </w:pPr>
      <w:r w:rsidRPr="00502539">
        <w:rPr>
          <w:rFonts w:eastAsia="Times New Roman"/>
          <w:szCs w:val="24"/>
          <w:lang w:eastAsia="ru-RU"/>
        </w:rPr>
        <w:t>2)</w:t>
      </w:r>
      <w:r>
        <w:rPr>
          <w:rFonts w:eastAsia="Times New Roman"/>
          <w:szCs w:val="24"/>
          <w:lang w:eastAsia="ru-RU"/>
        </w:rPr>
        <w:t> </w:t>
      </w:r>
      <w:r w:rsidRPr="00502539">
        <w:rPr>
          <w:rFonts w:eastAsia="Times New Roman"/>
          <w:szCs w:val="24"/>
          <w:lang w:eastAsia="ru-RU"/>
        </w:rPr>
        <w:t xml:space="preserve">с момента размещения в соответствии с Федеральным законом </w:t>
      </w:r>
      <w:r>
        <w:rPr>
          <w:rFonts w:eastAsia="Times New Roman"/>
          <w:szCs w:val="24"/>
          <w:lang w:eastAsia="ru-RU"/>
        </w:rPr>
        <w:t xml:space="preserve">№ 44-ФЗ </w:t>
      </w:r>
      <w:r w:rsidRPr="00502539">
        <w:rPr>
          <w:rFonts w:eastAsia="Times New Roman"/>
          <w:szCs w:val="24"/>
          <w:lang w:eastAsia="ru-RU"/>
        </w:rPr>
        <w:t xml:space="preserve">в единой информационной системе протокола подведения итогов определения поставщика (подрядчика, исполнителя) до размещения в соответствии с частью 2 статьи 51 Федерального закона </w:t>
      </w:r>
      <w:r>
        <w:rPr>
          <w:rFonts w:eastAsia="Times New Roman"/>
          <w:szCs w:val="24"/>
          <w:lang w:eastAsia="ru-RU"/>
        </w:rPr>
        <w:t>№ </w:t>
      </w:r>
      <w:r w:rsidRPr="00502539">
        <w:rPr>
          <w:rFonts w:eastAsia="Times New Roman"/>
          <w:szCs w:val="24"/>
          <w:lang w:eastAsia="ru-RU"/>
        </w:rPr>
        <w:t>44-ФЗ про</w:t>
      </w:r>
      <w:r w:rsidRPr="00502539">
        <w:rPr>
          <w:rFonts w:eastAsia="Times New Roman"/>
          <w:szCs w:val="24"/>
          <w:lang w:eastAsia="ru-RU"/>
        </w:rPr>
        <w:t xml:space="preserve">екта контракта, заключаемого с таким участником закупки, за исключением случаев, если такая заявка отклонена (при проведении электронных процедур, закрытых электронных процедур). Не допускается отзыв заявок, которым в соответствии с Федеральным законом </w:t>
      </w:r>
      <w:r>
        <w:rPr>
          <w:rFonts w:eastAsia="Times New Roman"/>
          <w:szCs w:val="24"/>
          <w:lang w:eastAsia="ru-RU"/>
        </w:rPr>
        <w:t>№ 4</w:t>
      </w:r>
      <w:r>
        <w:rPr>
          <w:rFonts w:eastAsia="Times New Roman"/>
          <w:szCs w:val="24"/>
          <w:lang w:eastAsia="ru-RU"/>
        </w:rPr>
        <w:t xml:space="preserve">4-ФЗ </w:t>
      </w:r>
      <w:r w:rsidRPr="00502539">
        <w:rPr>
          <w:rFonts w:eastAsia="Times New Roman"/>
          <w:szCs w:val="24"/>
          <w:lang w:eastAsia="ru-RU"/>
        </w:rPr>
        <w:t>присвоены первые три порядковых номера.</w:t>
      </w:r>
    </w:p>
    <w:p w:rsidR="00C50421" w:rsidRPr="00C50421" w:rsidRDefault="006206B8" w:rsidP="00C50421">
      <w:pPr>
        <w:spacing w:after="200"/>
        <w:jc w:val="center"/>
        <w:rPr>
          <w:b/>
          <w:caps/>
          <w:szCs w:val="24"/>
        </w:rPr>
      </w:pPr>
      <w:r w:rsidRPr="00C50421">
        <w:rPr>
          <w:b/>
          <w:caps/>
          <w:szCs w:val="24"/>
        </w:rPr>
        <w:t>УСЛОВИЯ независимой ГАРАНТИИ, предоставляемой участником закупки в качестве обеспечения заявки, ОБЕСПЕЧЕНИЯ ИСПОЛНЕНИЯ КОНТРАКТА, ОБЕСПЕчения гарантийных обязательств</w:t>
      </w:r>
    </w:p>
    <w:p w:rsidR="00875364" w:rsidRPr="00776BAC" w:rsidRDefault="006206B8" w:rsidP="00E44531">
      <w:pPr>
        <w:spacing w:after="200"/>
        <w:jc w:val="center"/>
        <w:rPr>
          <w:b/>
          <w:caps/>
          <w:szCs w:val="24"/>
        </w:rPr>
      </w:pPr>
    </w:p>
    <w:p w:rsidR="00875364" w:rsidRPr="00875364" w:rsidRDefault="006206B8" w:rsidP="00875364">
      <w:pPr>
        <w:pStyle w:val="af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bookmarkStart w:id="5" w:name="Par710"/>
      <w:bookmarkEnd w:id="5"/>
      <w:r w:rsidRPr="00875364">
        <w:rPr>
          <w:szCs w:val="24"/>
        </w:rPr>
        <w:t xml:space="preserve">Независимая гарантия должна быть </w:t>
      </w:r>
      <w:r w:rsidRPr="00875364">
        <w:rPr>
          <w:szCs w:val="24"/>
        </w:rPr>
        <w:t>безотзывной и должна содержать:</w:t>
      </w:r>
    </w:p>
    <w:p w:rsidR="00875364" w:rsidRPr="00776BAC" w:rsidRDefault="006206B8" w:rsidP="00134C9E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776BAC">
        <w:rPr>
          <w:szCs w:val="24"/>
        </w:rPr>
        <w:t>1)</w:t>
      </w:r>
      <w:r>
        <w:rPr>
          <w:szCs w:val="24"/>
        </w:rPr>
        <w:t> </w:t>
      </w:r>
      <w:bookmarkStart w:id="6" w:name="_Hlk126841965"/>
      <w:r w:rsidRPr="00134C9E">
        <w:rPr>
          <w:szCs w:val="24"/>
        </w:rPr>
        <w:t xml:space="preserve">сумму независимой гарантии, подлежащую уплате гарантом бенефициару </w:t>
      </w:r>
      <w:r w:rsidRPr="00192055">
        <w:rPr>
          <w:szCs w:val="24"/>
        </w:rPr>
        <w:t>(</w:t>
      </w:r>
      <w:r w:rsidRPr="00192055">
        <w:t xml:space="preserve">заказчику, </w:t>
      </w:r>
      <w:r w:rsidRPr="00192055">
        <w:rPr>
          <w:rFonts w:eastAsia="Times New Roman"/>
        </w:rPr>
        <w:t>за исключением случая проведения совместного конкурса или аукциона, при котором в качестве бенефициара указывается организатор совместного кон</w:t>
      </w:r>
      <w:r w:rsidRPr="00192055">
        <w:rPr>
          <w:rFonts w:eastAsia="Times New Roman"/>
        </w:rPr>
        <w:t>курса или аукциона</w:t>
      </w:r>
      <w:r w:rsidRPr="00192055">
        <w:rPr>
          <w:szCs w:val="24"/>
        </w:rPr>
        <w:t>)</w:t>
      </w:r>
      <w:r w:rsidRPr="00134C9E">
        <w:rPr>
          <w:szCs w:val="24"/>
        </w:rPr>
        <w:t xml:space="preserve"> в установленных статьей 44 Федерального закона № 44-ФЗ случаях для предъявления требования об уплате денежной суммы по независимой гарантии, предоставленной для обеспечения заявки на участие в закупке, </w:t>
      </w:r>
      <w:r w:rsidRPr="00B61806">
        <w:rPr>
          <w:szCs w:val="24"/>
        </w:rPr>
        <w:t>или сумму независимой гарантии, по</w:t>
      </w:r>
      <w:r w:rsidRPr="00B61806">
        <w:rPr>
          <w:szCs w:val="24"/>
        </w:rPr>
        <w:t>длежащую уплате гарантом заказчику в случае ненадлежащего исполнения обязательств принципалом в соответствии со статьей 96 Федерального закона № 44-ФЗ,</w:t>
      </w:r>
      <w:r w:rsidRPr="00134C9E">
        <w:rPr>
          <w:szCs w:val="24"/>
        </w:rPr>
        <w:t>а также идентификационный код закупки, при осуществлении которой предоставляется такая независимая гарант</w:t>
      </w:r>
      <w:r w:rsidRPr="00134C9E">
        <w:rPr>
          <w:szCs w:val="24"/>
        </w:rPr>
        <w:t>ия</w:t>
      </w:r>
      <w:r>
        <w:rPr>
          <w:szCs w:val="24"/>
        </w:rPr>
        <w:t>;</w:t>
      </w:r>
      <w:bookmarkEnd w:id="6"/>
    </w:p>
    <w:p w:rsidR="00875364" w:rsidRPr="00776BAC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776BAC">
        <w:rPr>
          <w:szCs w:val="24"/>
        </w:rPr>
        <w:t>2)</w:t>
      </w:r>
      <w:r>
        <w:rPr>
          <w:szCs w:val="24"/>
        </w:rPr>
        <w:t> </w:t>
      </w:r>
      <w:r w:rsidRPr="00776BAC">
        <w:rPr>
          <w:szCs w:val="24"/>
        </w:rPr>
        <w:t>обязательства принципала, надлежащее исполнение которых обеспечивается независимой гарантией;</w:t>
      </w:r>
    </w:p>
    <w:p w:rsidR="00875364" w:rsidRPr="00776BAC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776BAC">
        <w:rPr>
          <w:szCs w:val="24"/>
        </w:rPr>
        <w:t>3)</w:t>
      </w:r>
      <w:r>
        <w:rPr>
          <w:szCs w:val="24"/>
        </w:rPr>
        <w:t> </w:t>
      </w:r>
      <w:r w:rsidRPr="0047026D">
        <w:rPr>
          <w:szCs w:val="24"/>
        </w:rPr>
        <w:t>обязанность гаранта в случае просрочки исполнения обязательств по независимой гарантии, требование об уплате денежной суммы по которой соответствует усл</w:t>
      </w:r>
      <w:r w:rsidRPr="0047026D">
        <w:rPr>
          <w:szCs w:val="24"/>
        </w:rPr>
        <w:t>овиям такой независимой гарантии и предъявлено заказчиком до окончания срока ее действия, за каждый день просрочки уплатить заказчику неустойку в размере 0,1 процента денежной суммы, подлежащей уплате по такой независимой гарантии</w:t>
      </w:r>
      <w:r w:rsidRPr="00776BAC">
        <w:rPr>
          <w:szCs w:val="24"/>
        </w:rPr>
        <w:t>;</w:t>
      </w:r>
    </w:p>
    <w:p w:rsidR="00875364" w:rsidRPr="00776BAC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776BAC">
        <w:rPr>
          <w:szCs w:val="24"/>
        </w:rPr>
        <w:lastRenderedPageBreak/>
        <w:t>4)</w:t>
      </w:r>
      <w:r>
        <w:rPr>
          <w:szCs w:val="24"/>
        </w:rPr>
        <w:t> </w:t>
      </w:r>
      <w:r w:rsidRPr="00776BAC">
        <w:rPr>
          <w:szCs w:val="24"/>
        </w:rPr>
        <w:t xml:space="preserve">условие, согласно </w:t>
      </w:r>
      <w:r w:rsidRPr="00776BAC">
        <w:rPr>
          <w:szCs w:val="24"/>
        </w:rPr>
        <w:t>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875364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776BAC">
        <w:rPr>
          <w:szCs w:val="24"/>
        </w:rPr>
        <w:t>5)</w:t>
      </w:r>
      <w:r>
        <w:rPr>
          <w:szCs w:val="24"/>
        </w:rPr>
        <w:t> </w:t>
      </w:r>
      <w:r w:rsidRPr="00776BAC">
        <w:rPr>
          <w:szCs w:val="24"/>
        </w:rPr>
        <w:t>срок</w:t>
      </w:r>
      <w:r w:rsidRPr="00776BAC">
        <w:rPr>
          <w:szCs w:val="24"/>
        </w:rPr>
        <w:t xml:space="preserve"> действия независимой гарантии с учетом требований ст. 44 </w:t>
      </w:r>
      <w:r w:rsidRPr="00B609BF">
        <w:rPr>
          <w:szCs w:val="24"/>
        </w:rPr>
        <w:t xml:space="preserve">и 96 </w:t>
      </w:r>
      <w:r w:rsidRPr="00642EB7">
        <w:rPr>
          <w:rFonts w:eastAsia="Calibri"/>
          <w:szCs w:val="24"/>
        </w:rPr>
        <w:t>Федерального закона</w:t>
      </w:r>
      <w:r w:rsidRPr="00776BAC">
        <w:rPr>
          <w:szCs w:val="24"/>
        </w:rPr>
        <w:t xml:space="preserve"> №</w:t>
      </w:r>
      <w:r>
        <w:rPr>
          <w:szCs w:val="24"/>
        </w:rPr>
        <w:t> </w:t>
      </w:r>
      <w:r w:rsidRPr="00776BAC">
        <w:rPr>
          <w:szCs w:val="24"/>
        </w:rPr>
        <w:t>44-ФЗ;</w:t>
      </w:r>
    </w:p>
    <w:p w:rsidR="00B61806" w:rsidRPr="00776BAC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>6)</w:t>
      </w:r>
      <w:bookmarkStart w:id="7" w:name="_Hlk126841975"/>
      <w:r w:rsidRPr="00B61806">
        <w:rPr>
          <w:szCs w:val="24"/>
        </w:rPr>
        <w:t>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</w:t>
      </w:r>
      <w:r w:rsidRPr="00B61806">
        <w:rPr>
          <w:szCs w:val="24"/>
        </w:rPr>
        <w:t>ючении, в случае предоставления независимой гарантии в качестве обеспечения исполнения контракта;</w:t>
      </w:r>
    </w:p>
    <w:p w:rsidR="00875364" w:rsidRPr="00776BAC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>7</w:t>
      </w:r>
      <w:r w:rsidRPr="00776BAC">
        <w:rPr>
          <w:szCs w:val="24"/>
        </w:rPr>
        <w:t>)</w:t>
      </w:r>
      <w:r>
        <w:rPr>
          <w:szCs w:val="24"/>
        </w:rPr>
        <w:t> </w:t>
      </w:r>
      <w:r w:rsidRPr="00776BAC">
        <w:rPr>
          <w:szCs w:val="24"/>
        </w:rPr>
        <w:t>установленный постановлением Правительства Российской Федерации от 8 ноября 2013</w:t>
      </w:r>
      <w:r>
        <w:rPr>
          <w:szCs w:val="24"/>
        </w:rPr>
        <w:t> </w:t>
      </w:r>
      <w:r w:rsidRPr="00776BAC">
        <w:rPr>
          <w:szCs w:val="24"/>
        </w:rPr>
        <w:t>г</w:t>
      </w:r>
      <w:r>
        <w:rPr>
          <w:szCs w:val="24"/>
        </w:rPr>
        <w:t>ода</w:t>
      </w:r>
      <w:r w:rsidRPr="00776BAC">
        <w:rPr>
          <w:szCs w:val="24"/>
        </w:rPr>
        <w:t xml:space="preserve"> №</w:t>
      </w:r>
      <w:r>
        <w:rPr>
          <w:szCs w:val="24"/>
        </w:rPr>
        <w:t> </w:t>
      </w:r>
      <w:r w:rsidRPr="00776BAC">
        <w:rPr>
          <w:szCs w:val="24"/>
        </w:rPr>
        <w:t xml:space="preserve">1005 «О независимых гарантиях, используемых для целей Федерального </w:t>
      </w:r>
      <w:r w:rsidRPr="00776BAC">
        <w:rPr>
          <w:szCs w:val="24"/>
        </w:rPr>
        <w:t>закона «О</w:t>
      </w:r>
      <w:r>
        <w:rPr>
          <w:szCs w:val="24"/>
        </w:rPr>
        <w:t> </w:t>
      </w:r>
      <w:r w:rsidRPr="00776BAC">
        <w:rPr>
          <w:szCs w:val="24"/>
        </w:rPr>
        <w:t>контрактной системе в сфере закупок товаров, работ, услуг для обеспечения государственных и муниципальных нужд» (далее - Постановление №</w:t>
      </w:r>
      <w:r>
        <w:rPr>
          <w:szCs w:val="24"/>
        </w:rPr>
        <w:t> </w:t>
      </w:r>
      <w:r w:rsidRPr="00776BAC">
        <w:rPr>
          <w:szCs w:val="24"/>
        </w:rPr>
        <w:t>1005) перечень документов, предоставляемых заказчиком гаранту одновременно с требованием об осуществлении упл</w:t>
      </w:r>
      <w:r w:rsidRPr="00776BAC">
        <w:rPr>
          <w:szCs w:val="24"/>
        </w:rPr>
        <w:t>аты денежной суммы по независимой гарантии.</w:t>
      </w:r>
    </w:p>
    <w:bookmarkEnd w:id="7"/>
    <w:p w:rsidR="00875364" w:rsidRPr="00776BAC" w:rsidRDefault="006206B8" w:rsidP="00875364">
      <w:pPr>
        <w:pStyle w:val="af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562A3E">
        <w:rPr>
          <w:szCs w:val="24"/>
        </w:rPr>
        <w:t>Независимая гарантия оформляется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</w:t>
      </w:r>
      <w:r w:rsidRPr="00562A3E">
        <w:rPr>
          <w:szCs w:val="24"/>
        </w:rPr>
        <w:t xml:space="preserve"> </w:t>
      </w:r>
      <w:r w:rsidRPr="00192055">
        <w:rPr>
          <w:szCs w:val="24"/>
        </w:rPr>
        <w:t>гаранта,</w:t>
      </w:r>
      <w:r w:rsidRPr="00192055">
        <w:t xml:space="preserve"> или в случаях, предусмотренных Федеральным законом № 63-ФЗ от 6.04.2011г "Об электронной подписи", усиленной квалифицированной электронной подписью участника финансового рынка, являющегося гарантом, квалифицированный сертификат ключа проверки кот</w:t>
      </w:r>
      <w:r w:rsidRPr="00192055">
        <w:t>орой содержит указание только на участника финансового рынка в качестве владельца такого сертификата,</w:t>
      </w:r>
      <w:r w:rsidRPr="00562A3E">
        <w:rPr>
          <w:szCs w:val="24"/>
        </w:rPr>
        <w:t xml:space="preserve"> и должна быть составлена по утвержденным постановлением Правительства Российской Федерации от 8 ноября 2013 г. N 1005 "О независимых гарантиях, используем</w:t>
      </w:r>
      <w:r w:rsidRPr="00562A3E">
        <w:rPr>
          <w:szCs w:val="24"/>
        </w:rPr>
        <w:t>ых для целей Федерального закона 44-ФЗ типовой форме независимой гарантии, предоставляемой в качестве обеспечения заявки на участие в закупке товара, работы, услуги для обеспечения государственных и муниципальных нужд (в случае составления независимой гара</w:t>
      </w:r>
      <w:r w:rsidRPr="00562A3E">
        <w:rPr>
          <w:szCs w:val="24"/>
        </w:rPr>
        <w:t>нтии, предоставляемой в качестве обеспечения заявки на участие в закупке), типовой форме независимой гарантии, предоставляемой в качестве обеспечения исполнения контракта (в случае составления независимой гарантии, предоставляемой в качестве обеспечения ис</w:t>
      </w:r>
      <w:r w:rsidRPr="00562A3E">
        <w:rPr>
          <w:szCs w:val="24"/>
        </w:rPr>
        <w:t xml:space="preserve">полнения контракта, за исключением обеспечения предусмотренных Федеральным законом 44-ФЗ гарантийных обязательств), на условиях, определенных гражданским законодательством и статьей 45 Федерального закона 44-ФЗ, </w:t>
      </w:r>
      <w:r w:rsidRPr="00776BAC">
        <w:rPr>
          <w:szCs w:val="24"/>
        </w:rPr>
        <w:t>с учетом следующих дополнительных требований</w:t>
      </w:r>
      <w:r w:rsidRPr="00776BAC">
        <w:rPr>
          <w:szCs w:val="24"/>
        </w:rPr>
        <w:t>:</w:t>
      </w:r>
    </w:p>
    <w:p w:rsidR="00875364" w:rsidRPr="00776BAC" w:rsidRDefault="006206B8" w:rsidP="00875364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776BAC">
        <w:rPr>
          <w:szCs w:val="24"/>
        </w:rPr>
        <w:t>1)</w:t>
      </w:r>
      <w:r>
        <w:rPr>
          <w:szCs w:val="24"/>
        </w:rPr>
        <w:t> </w:t>
      </w:r>
      <w:r w:rsidRPr="00776BAC">
        <w:rPr>
          <w:szCs w:val="24"/>
        </w:rPr>
        <w:t>обязательное закрепление в независимой гарантии:</w:t>
      </w:r>
    </w:p>
    <w:p w:rsidR="00B609BF" w:rsidRDefault="006206B8" w:rsidP="00875364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B609BF">
        <w:rPr>
          <w:szCs w:val="24"/>
        </w:rPr>
        <w:t>права заказчика в случае неисполнения или ненадлежащего исполнения поставщиком (подрядчиком, исполнителем) обязательств, обеспеченных независимой гарантией, представлять на бумажном носителе или в форме</w:t>
      </w:r>
      <w:r w:rsidRPr="00B609BF">
        <w:rPr>
          <w:szCs w:val="24"/>
        </w:rPr>
        <w:t xml:space="preserve"> электронного документа требование об уплате денежной суммы по независимой гарантии, предоставленной в качестве обеспечения исполнения контракта, в размере цены контракта, уменьшенном на сумму, пропорциональную объему исполненных поставщиком (подрядчиком, </w:t>
      </w:r>
      <w:r w:rsidRPr="00B609BF">
        <w:rPr>
          <w:szCs w:val="24"/>
        </w:rPr>
        <w:t>исполнителем) обязательств, предусмотренных контрактом и оплаченных заказчиком, но не превышающем размер обеспечения исполнения контракта;</w:t>
      </w:r>
    </w:p>
    <w:p w:rsidR="00875364" w:rsidRDefault="006206B8" w:rsidP="00875364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776BAC">
        <w:rPr>
          <w:szCs w:val="24"/>
        </w:rPr>
        <w:t xml:space="preserve">права заказчика в случае, предусмотренном п. 7 ч. 10 </w:t>
      </w:r>
      <w:r w:rsidRPr="00E45F3D">
        <w:rPr>
          <w:szCs w:val="24"/>
        </w:rPr>
        <w:t xml:space="preserve">и ч. 13 </w:t>
      </w:r>
      <w:r w:rsidRPr="00776BAC">
        <w:rPr>
          <w:szCs w:val="24"/>
        </w:rPr>
        <w:t xml:space="preserve">ст. 44 Федерального </w:t>
      </w:r>
      <w:r>
        <w:rPr>
          <w:szCs w:val="24"/>
        </w:rPr>
        <w:t>з</w:t>
      </w:r>
      <w:r w:rsidRPr="00776BAC">
        <w:rPr>
          <w:szCs w:val="24"/>
        </w:rPr>
        <w:t xml:space="preserve">акона </w:t>
      </w:r>
      <w:r w:rsidRPr="00776BAC">
        <w:rPr>
          <w:szCs w:val="24"/>
        </w:rPr>
        <w:lastRenderedPageBreak/>
        <w:t>№</w:t>
      </w:r>
      <w:r>
        <w:rPr>
          <w:szCs w:val="24"/>
        </w:rPr>
        <w:t> </w:t>
      </w:r>
      <w:r w:rsidRPr="00776BAC">
        <w:rPr>
          <w:szCs w:val="24"/>
        </w:rPr>
        <w:t>44-ФЗ, представлять на бума</w:t>
      </w:r>
      <w:r w:rsidRPr="00776BAC">
        <w:rPr>
          <w:szCs w:val="24"/>
        </w:rPr>
        <w:t>жном носителе или в форме электронного документа требование об уплате денежной суммы по независимой гарантии, предоставленной в качестве обеспечения заявки, в размере обеспечения заявки, установленном в извещении об осуществлении закупки;</w:t>
      </w:r>
    </w:p>
    <w:p w:rsidR="00E45F3D" w:rsidRPr="00776BAC" w:rsidRDefault="006206B8" w:rsidP="00E45F3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B609BF">
        <w:rPr>
          <w:szCs w:val="24"/>
        </w:rPr>
        <w:t>права заказчика в</w:t>
      </w:r>
      <w:r w:rsidRPr="00B609BF">
        <w:rPr>
          <w:szCs w:val="24"/>
        </w:rPr>
        <w:t xml:space="preserve"> случае неисполнения или ненадлежащего исполнения поставщиком (подрядчиком, исполнителем) требований к гарантии качества товара, работы, услуги, а также требований к гарантийному сроку и (или) объему предоставления гарантий их качества, гарантийному обслуж</w:t>
      </w:r>
      <w:r w:rsidRPr="00B609BF">
        <w:rPr>
          <w:szCs w:val="24"/>
        </w:rPr>
        <w:t xml:space="preserve">иванию товара (далее - гарантийные обязательства), обеспеченных независимой гарантией, представлять на бумажном носителе или в форме электронного документа требование об уплате денежной суммы по независимой гарантии, предоставленной в качестве обеспечения </w:t>
      </w:r>
      <w:r w:rsidRPr="00B609BF">
        <w:rPr>
          <w:szCs w:val="24"/>
        </w:rPr>
        <w:t>исполнения гарантийных обязательств, в порядке и размере, установленными в контракте в соответствии с Федеральным законом 44-ФЗ;</w:t>
      </w:r>
    </w:p>
    <w:p w:rsidR="00875364" w:rsidRPr="00776BAC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776BAC">
        <w:rPr>
          <w:szCs w:val="24"/>
        </w:rPr>
        <w:t>права заказчика по передаче права требования по независимой гарантии при перемене заказчика в случаях, предусмотренных законода</w:t>
      </w:r>
      <w:r w:rsidRPr="00776BAC">
        <w:rPr>
          <w:szCs w:val="24"/>
        </w:rPr>
        <w:t>тельством Российской Федерации, с предварительным извещением об этом гаранта;</w:t>
      </w:r>
    </w:p>
    <w:p w:rsidR="00875364" w:rsidRPr="00776BAC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776BAC">
        <w:rPr>
          <w:szCs w:val="24"/>
        </w:rPr>
        <w:t>условия о том, что расходы, возникающие в связи с перечислением денежных средств гарантом по независимой гарантии, несет гарант;</w:t>
      </w:r>
    </w:p>
    <w:p w:rsidR="00875364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776BAC">
        <w:rPr>
          <w:szCs w:val="24"/>
        </w:rPr>
        <w:t xml:space="preserve">перечня документов, представляемых заказчиком гаранту одновременно с требованием об осуществлении уплаты денежной суммы по независимой гарантии, утвержденного </w:t>
      </w:r>
      <w:r>
        <w:rPr>
          <w:szCs w:val="24"/>
        </w:rPr>
        <w:t>П</w:t>
      </w:r>
      <w:r w:rsidRPr="00776BAC">
        <w:rPr>
          <w:szCs w:val="24"/>
        </w:rPr>
        <w:t>остановлением №</w:t>
      </w:r>
      <w:r>
        <w:rPr>
          <w:szCs w:val="24"/>
        </w:rPr>
        <w:t> </w:t>
      </w:r>
      <w:r w:rsidRPr="00776BAC">
        <w:rPr>
          <w:szCs w:val="24"/>
        </w:rPr>
        <w:t>1005</w:t>
      </w:r>
      <w:r>
        <w:rPr>
          <w:szCs w:val="24"/>
        </w:rPr>
        <w:t>;</w:t>
      </w:r>
    </w:p>
    <w:p w:rsidR="00B609BF" w:rsidRPr="00B609BF" w:rsidRDefault="006206B8" w:rsidP="00B609BF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B609BF">
        <w:rPr>
          <w:szCs w:val="24"/>
        </w:rPr>
        <w:t>условия о рассмотрении требования заказчика об уплате денежной суммы по не</w:t>
      </w:r>
      <w:r w:rsidRPr="00B609BF">
        <w:rPr>
          <w:szCs w:val="24"/>
        </w:rPr>
        <w:t>зависимой гарантии не позднее 5 рабочих дней со дня, следующего за днем получения такого требования и документов, предусмотренных перечнем документов, представляемых заказчиком гаранту одновременно с требованием об осуществлении уплаты денежной суммы по не</w:t>
      </w:r>
      <w:r w:rsidRPr="00B609BF">
        <w:rPr>
          <w:szCs w:val="24"/>
        </w:rPr>
        <w:t xml:space="preserve">зависимой гарантии, утвержденным постановлением Правительства Российской Федерации от 8 ноября 2013 г. № 1005 "О независимых гарантиях, используемых для целей Федерального закона </w:t>
      </w:r>
      <w:r w:rsidRPr="00E509B6">
        <w:rPr>
          <w:szCs w:val="24"/>
        </w:rPr>
        <w:t>«</w:t>
      </w:r>
      <w:r w:rsidRPr="00B609BF">
        <w:rPr>
          <w:szCs w:val="24"/>
        </w:rPr>
        <w:t xml:space="preserve">О контрактной системе в сфере закупок товаров, работ, услуг для обеспечения </w:t>
      </w:r>
      <w:r w:rsidRPr="00B609BF">
        <w:rPr>
          <w:szCs w:val="24"/>
        </w:rPr>
        <w:t>государственных и муниципальных нужд</w:t>
      </w:r>
      <w:r w:rsidRPr="00776BAC">
        <w:rPr>
          <w:szCs w:val="24"/>
        </w:rPr>
        <w:t>»</w:t>
      </w:r>
      <w:r w:rsidRPr="00B609BF">
        <w:rPr>
          <w:szCs w:val="24"/>
        </w:rPr>
        <w:t>;</w:t>
      </w:r>
    </w:p>
    <w:p w:rsidR="00B609BF" w:rsidRPr="00776BAC" w:rsidRDefault="006206B8" w:rsidP="00B609BF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B609BF">
        <w:rPr>
          <w:szCs w:val="24"/>
        </w:rPr>
        <w:t>условия о рассмотрении споров, возникающих в связи с исполнением обязательств по независимой гарантии, в арбитражном суде;</w:t>
      </w:r>
    </w:p>
    <w:p w:rsidR="00875364" w:rsidRPr="00776BAC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>2) </w:t>
      </w:r>
      <w:r w:rsidRPr="00776BAC">
        <w:rPr>
          <w:szCs w:val="24"/>
        </w:rPr>
        <w:t>недопустимость включения в независимую гарантию:</w:t>
      </w:r>
    </w:p>
    <w:p w:rsidR="00875364" w:rsidRPr="00776BAC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776BAC">
        <w:rPr>
          <w:szCs w:val="24"/>
        </w:rPr>
        <w:t>положений о праве гаранта отказывать в удо</w:t>
      </w:r>
      <w:r w:rsidRPr="00776BAC">
        <w:rPr>
          <w:szCs w:val="24"/>
        </w:rPr>
        <w:t>влетворении требования заказчика о платеже по независимой гарантии в случае непредоставления гаранту заказчиком уведомления о нарушении поставщиком (подрядчиком, исполнителем) условий контракта, гарантийных обязательств или расторжении контракта (за исключ</w:t>
      </w:r>
      <w:r w:rsidRPr="00776BAC">
        <w:rPr>
          <w:szCs w:val="24"/>
        </w:rPr>
        <w:t>ением случаев, когда направление такого уведомления предусмотрено условиями контракта или законодательством Российской Федерации);</w:t>
      </w:r>
    </w:p>
    <w:p w:rsidR="00875364" w:rsidRPr="00776BAC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776BAC">
        <w:rPr>
          <w:szCs w:val="24"/>
        </w:rPr>
        <w:t>требований о предоставлении заказчиком гаранту отчета об исполнении контракта, гарантийных обязательств;</w:t>
      </w:r>
    </w:p>
    <w:p w:rsidR="00875364" w:rsidRPr="00776BAC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776BAC">
        <w:rPr>
          <w:szCs w:val="24"/>
        </w:rPr>
        <w:t>требований о предост</w:t>
      </w:r>
      <w:r w:rsidRPr="00776BAC">
        <w:rPr>
          <w:szCs w:val="24"/>
        </w:rPr>
        <w:t>авлении заказчиком гаранту одновременно с требованием об осуществлении уплаты денежной суммы по независимой гарантии документов, не включенных в перечень документов, представляемых заказчиком гаранту одновременно с требованием об осуществлении уплаты денеж</w:t>
      </w:r>
      <w:r w:rsidRPr="00776BAC">
        <w:rPr>
          <w:szCs w:val="24"/>
        </w:rPr>
        <w:t>ной суммы по независимой гарантии, утвержденный Постановлением №</w:t>
      </w:r>
      <w:r>
        <w:rPr>
          <w:szCs w:val="24"/>
        </w:rPr>
        <w:t> </w:t>
      </w:r>
      <w:r w:rsidRPr="00776BAC">
        <w:rPr>
          <w:szCs w:val="24"/>
        </w:rPr>
        <w:t>1005;</w:t>
      </w:r>
    </w:p>
    <w:p w:rsidR="00875364" w:rsidRPr="00776BAC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lastRenderedPageBreak/>
        <w:t>3)</w:t>
      </w:r>
      <w:r>
        <w:rPr>
          <w:szCs w:val="24"/>
          <w:lang w:val="en-US"/>
        </w:rPr>
        <w:t> </w:t>
      </w:r>
      <w:r w:rsidRPr="00776BAC">
        <w:rPr>
          <w:szCs w:val="24"/>
        </w:rPr>
        <w:t>обязательное наличие нумерации на всех листах независимой гарантии, которые должны быть прошиты, подписаны и скреплены печатью (при наличии) гаранта, в случае ее оформления в письмен</w:t>
      </w:r>
      <w:r w:rsidRPr="00776BAC">
        <w:rPr>
          <w:szCs w:val="24"/>
        </w:rPr>
        <w:t>ной форме на бумажном носителе на нескольких листах.</w:t>
      </w:r>
    </w:p>
    <w:p w:rsidR="00875364" w:rsidRPr="00776BAC" w:rsidRDefault="006206B8" w:rsidP="00875364">
      <w:pPr>
        <w:pStyle w:val="af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815A4E">
        <w:rPr>
          <w:szCs w:val="24"/>
        </w:rPr>
        <w:t>В независимую гарантию включается условие об обязанности гаранта уплатить заказчику (бенефициару) денежную сумму по независимой гарантии не позднее десяти рабочих дней со дня, следующего за днем получени</w:t>
      </w:r>
      <w:r w:rsidRPr="00815A4E">
        <w:rPr>
          <w:szCs w:val="24"/>
        </w:rPr>
        <w:t>я гарантом требования заказчика (бенефициара), соответствующего условиям такой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</w:t>
      </w:r>
      <w:r w:rsidRPr="00776BAC">
        <w:rPr>
          <w:szCs w:val="24"/>
        </w:rPr>
        <w:t>.</w:t>
      </w:r>
    </w:p>
    <w:p w:rsidR="00875364" w:rsidRPr="00776BAC" w:rsidRDefault="006206B8" w:rsidP="00875364">
      <w:pPr>
        <w:pStyle w:val="af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bookmarkStart w:id="8" w:name="Par720"/>
      <w:bookmarkEnd w:id="8"/>
      <w:r w:rsidRPr="00776BAC">
        <w:rPr>
          <w:szCs w:val="24"/>
        </w:rPr>
        <w:t>Запрещается включение в ус</w:t>
      </w:r>
      <w:r w:rsidRPr="00776BAC">
        <w:rPr>
          <w:szCs w:val="24"/>
        </w:rPr>
        <w:t>ловия независимой гарантии требования о представлении заказчиком гаранту судебных актов, подтверждающих неисполнение принципалом обязательств, обеспечиваемых независимой гарантией.</w:t>
      </w:r>
    </w:p>
    <w:p w:rsidR="00875364" w:rsidRPr="00776BAC" w:rsidRDefault="006206B8" w:rsidP="00875364">
      <w:pPr>
        <w:pStyle w:val="af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776BAC">
        <w:rPr>
          <w:szCs w:val="24"/>
        </w:rPr>
        <w:t>Заказчик рассматривает поступившую независимую гарантию в срок, не превышаю</w:t>
      </w:r>
      <w:r w:rsidRPr="00776BAC">
        <w:rPr>
          <w:szCs w:val="24"/>
        </w:rPr>
        <w:t xml:space="preserve">щий трех рабочих дней со дня ее поступления, если </w:t>
      </w:r>
      <w:r w:rsidRPr="00642EB7">
        <w:rPr>
          <w:szCs w:val="24"/>
        </w:rPr>
        <w:t>Федеральн</w:t>
      </w:r>
      <w:r>
        <w:rPr>
          <w:szCs w:val="24"/>
        </w:rPr>
        <w:t>ымзаконом № </w:t>
      </w:r>
      <w:r w:rsidRPr="00776BAC">
        <w:rPr>
          <w:szCs w:val="24"/>
        </w:rPr>
        <w:t>44-ФЗ не установлено иное.</w:t>
      </w:r>
    </w:p>
    <w:p w:rsidR="00875364" w:rsidRPr="00776BAC" w:rsidRDefault="006206B8" w:rsidP="00875364">
      <w:pPr>
        <w:pStyle w:val="af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776BAC">
        <w:rPr>
          <w:szCs w:val="24"/>
        </w:rPr>
        <w:t>Основанием для отказа в принятии независимой гарантии заказчиком является:</w:t>
      </w:r>
    </w:p>
    <w:p w:rsidR="00875364" w:rsidRPr="00776BAC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>1) </w:t>
      </w:r>
      <w:r w:rsidRPr="00776BAC">
        <w:rPr>
          <w:szCs w:val="24"/>
        </w:rPr>
        <w:t>отсутствие информации о независимой гарантии в предусмотренном статьей 45 Федера</w:t>
      </w:r>
      <w:r w:rsidRPr="00776BAC">
        <w:rPr>
          <w:szCs w:val="24"/>
        </w:rPr>
        <w:t xml:space="preserve">льного </w:t>
      </w:r>
      <w:r>
        <w:rPr>
          <w:szCs w:val="24"/>
        </w:rPr>
        <w:t>з</w:t>
      </w:r>
      <w:r w:rsidRPr="00776BAC">
        <w:rPr>
          <w:szCs w:val="24"/>
        </w:rPr>
        <w:t>акона №</w:t>
      </w:r>
      <w:r>
        <w:rPr>
          <w:szCs w:val="24"/>
        </w:rPr>
        <w:t> </w:t>
      </w:r>
      <w:r w:rsidRPr="00776BAC">
        <w:rPr>
          <w:szCs w:val="24"/>
        </w:rPr>
        <w:t>44-ФЗ реестре независимых гарантий;</w:t>
      </w:r>
    </w:p>
    <w:p w:rsidR="00875364" w:rsidRPr="00776BAC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>2) </w:t>
      </w:r>
      <w:r w:rsidRPr="00776BAC">
        <w:rPr>
          <w:szCs w:val="24"/>
        </w:rPr>
        <w:t xml:space="preserve">несоответствие независимой гарантии требованиям, предусмотренным ч. 2, 3 и 8.2 ст. 45 Федерального </w:t>
      </w:r>
      <w:r>
        <w:rPr>
          <w:szCs w:val="24"/>
        </w:rPr>
        <w:t>з</w:t>
      </w:r>
      <w:r w:rsidRPr="00776BAC">
        <w:rPr>
          <w:szCs w:val="24"/>
        </w:rPr>
        <w:t>акона</w:t>
      </w:r>
      <w:r>
        <w:rPr>
          <w:szCs w:val="24"/>
        </w:rPr>
        <w:t> </w:t>
      </w:r>
      <w:r w:rsidRPr="00776BAC">
        <w:rPr>
          <w:szCs w:val="24"/>
        </w:rPr>
        <w:t>№ 44-ФЗ;</w:t>
      </w:r>
    </w:p>
    <w:p w:rsidR="00875364" w:rsidRPr="00776BAC" w:rsidRDefault="006206B8" w:rsidP="0087536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776BAC">
        <w:rPr>
          <w:szCs w:val="24"/>
        </w:rPr>
        <w:t>3)</w:t>
      </w:r>
      <w:r>
        <w:rPr>
          <w:szCs w:val="24"/>
        </w:rPr>
        <w:t> </w:t>
      </w:r>
      <w:r w:rsidRPr="00776BAC">
        <w:rPr>
          <w:szCs w:val="24"/>
        </w:rPr>
        <w:t>несоответствие независимой гарантии требованиям, содержащимся в Извещении.</w:t>
      </w:r>
    </w:p>
    <w:p w:rsidR="00875364" w:rsidRPr="00776BAC" w:rsidRDefault="006206B8" w:rsidP="00875364">
      <w:pPr>
        <w:pStyle w:val="af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776BAC">
        <w:rPr>
          <w:szCs w:val="24"/>
        </w:rPr>
        <w:t xml:space="preserve">В случае отказа в принятии независимой гарантии заказчик в срок, установленный ч.5 ст. 45 Федерального </w:t>
      </w:r>
      <w:r>
        <w:rPr>
          <w:szCs w:val="24"/>
        </w:rPr>
        <w:t>з</w:t>
      </w:r>
      <w:r w:rsidRPr="00776BAC">
        <w:rPr>
          <w:szCs w:val="24"/>
        </w:rPr>
        <w:t>акона №</w:t>
      </w:r>
      <w:r>
        <w:rPr>
          <w:szCs w:val="24"/>
        </w:rPr>
        <w:t> </w:t>
      </w:r>
      <w:r w:rsidRPr="00776BAC">
        <w:rPr>
          <w:szCs w:val="24"/>
        </w:rPr>
        <w:t xml:space="preserve">44-ФЗ, информирует в письменной форме или в форме электронного документа об этом лицо, предоставившее независимую гарантию, с указанием причин, </w:t>
      </w:r>
      <w:r w:rsidRPr="00776BAC">
        <w:rPr>
          <w:szCs w:val="24"/>
        </w:rPr>
        <w:t xml:space="preserve">послуживших основанием для отказа, за исключением случаев, предусмотренных Федерального </w:t>
      </w:r>
      <w:r>
        <w:rPr>
          <w:szCs w:val="24"/>
        </w:rPr>
        <w:t>з</w:t>
      </w:r>
      <w:r w:rsidRPr="00776BAC">
        <w:rPr>
          <w:szCs w:val="24"/>
        </w:rPr>
        <w:t>аконом №</w:t>
      </w:r>
      <w:r>
        <w:rPr>
          <w:szCs w:val="24"/>
        </w:rPr>
        <w:t> </w:t>
      </w:r>
      <w:r w:rsidRPr="00776BAC">
        <w:rPr>
          <w:szCs w:val="24"/>
        </w:rPr>
        <w:t>44-ФЗ, при которых заказчик информирует лицо, предоставившее независимую гарантию, путем указания таких причин в протоколах определения поставщиков (подрядчик</w:t>
      </w:r>
      <w:r w:rsidRPr="00776BAC">
        <w:rPr>
          <w:szCs w:val="24"/>
        </w:rPr>
        <w:t>ов, исполнителей).</w:t>
      </w:r>
    </w:p>
    <w:p w:rsidR="00875364" w:rsidRDefault="006206B8" w:rsidP="00875364">
      <w:pPr>
        <w:pStyle w:val="af"/>
        <w:numPr>
          <w:ilvl w:val="1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776BAC">
        <w:rPr>
          <w:szCs w:val="24"/>
        </w:rPr>
        <w:t xml:space="preserve">Независимая гарантия, информация о ней и документы, предусмотренные ч. 9 ст. 45 Федерального </w:t>
      </w:r>
      <w:r>
        <w:rPr>
          <w:szCs w:val="24"/>
        </w:rPr>
        <w:t>закона № </w:t>
      </w:r>
      <w:r w:rsidRPr="00776BAC">
        <w:rPr>
          <w:szCs w:val="24"/>
        </w:rPr>
        <w:t>44-ФЗ, должны быть включены в реестр независимых гарантий, размещенный в ЕИС, за исключением независимых гарантий, указанных в ч. 8.1 с</w:t>
      </w:r>
      <w:r w:rsidRPr="00776BAC">
        <w:rPr>
          <w:szCs w:val="24"/>
        </w:rPr>
        <w:t xml:space="preserve">т. 45 Федерального </w:t>
      </w:r>
      <w:r>
        <w:rPr>
          <w:szCs w:val="24"/>
        </w:rPr>
        <w:t>з</w:t>
      </w:r>
      <w:r w:rsidRPr="00776BAC">
        <w:rPr>
          <w:szCs w:val="24"/>
        </w:rPr>
        <w:t>акона №</w:t>
      </w:r>
      <w:r>
        <w:rPr>
          <w:szCs w:val="24"/>
        </w:rPr>
        <w:t> </w:t>
      </w:r>
      <w:r w:rsidRPr="00776BAC">
        <w:rPr>
          <w:szCs w:val="24"/>
        </w:rPr>
        <w:t xml:space="preserve">44-ФЗ. Ведение такого реестра осуществляется путем включения в соответствии с порядком, предусмотренным ч. 8.2 ст. 45 Федерального </w:t>
      </w:r>
      <w:r>
        <w:rPr>
          <w:szCs w:val="24"/>
        </w:rPr>
        <w:t>з</w:t>
      </w:r>
      <w:r w:rsidRPr="00776BAC">
        <w:rPr>
          <w:szCs w:val="24"/>
        </w:rPr>
        <w:t>акона №</w:t>
      </w:r>
      <w:r>
        <w:rPr>
          <w:szCs w:val="24"/>
        </w:rPr>
        <w:t> </w:t>
      </w:r>
      <w:r w:rsidRPr="00776BAC">
        <w:rPr>
          <w:szCs w:val="24"/>
        </w:rPr>
        <w:t>44-ФЗ, таких информации и документов в реестр и присвоения номера реестровой записи. В т</w:t>
      </w:r>
      <w:r w:rsidRPr="00776BAC">
        <w:rPr>
          <w:szCs w:val="24"/>
        </w:rPr>
        <w:t>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гарантий.</w:t>
      </w:r>
    </w:p>
    <w:p w:rsidR="00B609BF" w:rsidRPr="00B609BF" w:rsidRDefault="006206B8" w:rsidP="00B609BF">
      <w:pPr>
        <w:tabs>
          <w:tab w:val="left" w:pos="993"/>
        </w:tabs>
        <w:autoSpaceDE w:val="0"/>
        <w:autoSpaceDN w:val="0"/>
        <w:adjustRightInd w:val="0"/>
        <w:jc w:val="both"/>
        <w:rPr>
          <w:szCs w:val="24"/>
        </w:rPr>
      </w:pPr>
      <w:r w:rsidRPr="00B609BF">
        <w:rPr>
          <w:szCs w:val="24"/>
        </w:rPr>
        <w:t>Независимая гарантия предоставляется по типовой форме в соответствии с постановлени</w:t>
      </w:r>
      <w:r w:rsidRPr="00B609BF">
        <w:rPr>
          <w:szCs w:val="24"/>
        </w:rPr>
        <w:t>ем Правительства РФ от 8.11.2013 № 1005.</w:t>
      </w:r>
    </w:p>
    <w:p w:rsidR="005C4CBB" w:rsidRPr="00133D38" w:rsidRDefault="006206B8" w:rsidP="00CD722A">
      <w:pPr>
        <w:spacing w:after="0" w:line="240" w:lineRule="auto"/>
        <w:jc w:val="both"/>
        <w:rPr>
          <w:rFonts w:cs="Times New Roman"/>
          <w:szCs w:val="24"/>
        </w:rPr>
      </w:pPr>
    </w:p>
    <w:sectPr w:rsidR="005C4CBB" w:rsidRPr="00133D38" w:rsidSect="000A3CE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6B8" w:rsidRDefault="006206B8" w:rsidP="003A0055">
      <w:pPr>
        <w:spacing w:after="0" w:line="240" w:lineRule="auto"/>
      </w:pPr>
      <w:r>
        <w:separator/>
      </w:r>
    </w:p>
  </w:endnote>
  <w:endnote w:type="continuationSeparator" w:id="1">
    <w:p w:rsidR="006206B8" w:rsidRDefault="006206B8" w:rsidP="003A0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6B8" w:rsidRDefault="006206B8" w:rsidP="00013051">
      <w:pPr>
        <w:spacing w:after="0" w:line="240" w:lineRule="auto"/>
      </w:pPr>
      <w:r>
        <w:separator/>
      </w:r>
    </w:p>
  </w:footnote>
  <w:footnote w:type="continuationSeparator" w:id="1">
    <w:p w:rsidR="006206B8" w:rsidRDefault="006206B8" w:rsidP="00013051">
      <w:pPr>
        <w:spacing w:after="0" w:line="240" w:lineRule="auto"/>
      </w:pPr>
      <w:r>
        <w:continuationSeparator/>
      </w:r>
    </w:p>
  </w:footnote>
  <w:footnote w:id="2">
    <w:p w:rsidR="00555B0F" w:rsidRDefault="006206B8" w:rsidP="00B52AE4">
      <w:pPr>
        <w:pStyle w:val="ac"/>
        <w:ind w:firstLine="284"/>
        <w:jc w:val="both"/>
      </w:pPr>
      <w:r>
        <w:rPr>
          <w:rStyle w:val="ae"/>
        </w:rPr>
        <w:footnoteRef/>
      </w:r>
      <w:r>
        <w:t xml:space="preserve"> Информация и документы, предусмотренные подпунктами «а» - «л» пункта 1 части 1 статьи 43 Федерального закона № 44-ФЗ, не включаются участником закупки в заявку на участие в закупке. Такие информация и документы в случаях, предусмотренных Федеральным закон</w:t>
      </w:r>
      <w:r>
        <w:t>ом № 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555B0F" w:rsidRDefault="006206B8" w:rsidP="0051424B">
      <w:pPr>
        <w:pStyle w:val="ac"/>
        <w:jc w:val="both"/>
      </w:pPr>
    </w:p>
  </w:footnote>
  <w:footnote w:id="3">
    <w:p w:rsidR="00555B0F" w:rsidRDefault="006206B8" w:rsidP="0051424B">
      <w:pPr>
        <w:pStyle w:val="ac"/>
        <w:ind w:firstLine="284"/>
        <w:jc w:val="both"/>
      </w:pPr>
      <w:r>
        <w:rPr>
          <w:rStyle w:val="ae"/>
        </w:rPr>
        <w:footnoteRef/>
      </w:r>
      <w:r w:rsidRPr="001F6AA1">
        <w:t>Документы, подтвер</w:t>
      </w:r>
      <w:r w:rsidRPr="001F6AA1">
        <w:t>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 №</w:t>
      </w:r>
      <w:r>
        <w:t> </w:t>
      </w:r>
      <w:r w:rsidRPr="001F6AA1">
        <w:t>44-ФЗ, и предусмотренные подпунктом «н» пункта 1 части 1 статьи 43 Федеральног</w:t>
      </w:r>
      <w:r w:rsidRPr="001F6AA1">
        <w:t>о закона №</w:t>
      </w:r>
      <w:r>
        <w:t> </w:t>
      </w:r>
      <w:r w:rsidRPr="001F6AA1">
        <w:t>44-ФЗ, не включаются участником закупки в заявку на участие в закупке. Такие документы в случаях, предусмотренных Федеральным законом №</w:t>
      </w:r>
      <w:r>
        <w:t> </w:t>
      </w:r>
      <w:r w:rsidRPr="001F6AA1">
        <w:t>44-ФЗ, направляются (по состоянию на дату и время их направления) заказчику оператором электронной площадки и</w:t>
      </w:r>
      <w:r w:rsidRPr="001F6AA1">
        <w:t>з реестра участников закупок, аккредитованных на электронной площадке.</w:t>
      </w:r>
    </w:p>
  </w:footnote>
  <w:footnote w:id="4">
    <w:p w:rsidR="00CA093C" w:rsidRDefault="006206B8" w:rsidP="00CA093C">
      <w:pPr>
        <w:pStyle w:val="ac"/>
        <w:ind w:firstLine="284"/>
        <w:jc w:val="both"/>
        <w:rPr>
          <w:rFonts w:cs="Times New Roman"/>
          <w:szCs w:val="24"/>
        </w:rPr>
      </w:pPr>
      <w:r w:rsidRPr="0007532B">
        <w:rPr>
          <w:rStyle w:val="ae"/>
        </w:rPr>
        <w:footnoteRef/>
      </w:r>
      <w:r w:rsidRPr="0007532B">
        <w:rPr>
          <w:rFonts w:cs="Times New Roman"/>
          <w:szCs w:val="24"/>
        </w:rPr>
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</w:r>
      <w:r w:rsidRPr="0007532B">
        <w:rPr>
          <w:rFonts w:cs="Times New Roman"/>
          <w:szCs w:val="24"/>
        </w:rPr>
        <w:t>из иностранного государства или группы иностранных государств, работ, услуг, соответственно выполняемых, оказываемых иностранными лицами</w:t>
      </w:r>
      <w:r>
        <w:rPr>
          <w:rFonts w:cs="Times New Roman"/>
          <w:szCs w:val="24"/>
        </w:rPr>
        <w:t>.</w:t>
      </w:r>
    </w:p>
    <w:p w:rsidR="00CA093C" w:rsidRPr="0007532B" w:rsidRDefault="006206B8" w:rsidP="00CA093C">
      <w:pPr>
        <w:pStyle w:val="ac"/>
        <w:ind w:firstLine="284"/>
        <w:jc w:val="both"/>
      </w:pPr>
      <w:r w:rsidRPr="004A3249">
        <w:t xml:space="preserve">В случаях, если национальный </w:t>
      </w:r>
      <w:r w:rsidRPr="00D41E83">
        <w:t xml:space="preserve">режим </w:t>
      </w:r>
      <w:r w:rsidRPr="00D41E83">
        <w:t>в соответствии со ст. 14 Федерального закона 44-ФЗ</w:t>
      </w:r>
      <w:r w:rsidRPr="00D41E83">
        <w:t xml:space="preserve"> не</w:t>
      </w:r>
      <w:r w:rsidRPr="004A3249">
        <w:t xml:space="preserve"> установлен, информация и документы не представляются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1463E"/>
    <w:multiLevelType w:val="hybridMultilevel"/>
    <w:tmpl w:val="EE9A2568"/>
    <w:lvl w:ilvl="0" w:tplc="E30837C4">
      <w:start w:val="1"/>
      <w:numFmt w:val="decimal"/>
      <w:lvlText w:val="%1."/>
      <w:lvlJc w:val="left"/>
      <w:pPr>
        <w:ind w:left="1429" w:hanging="360"/>
      </w:pPr>
    </w:lvl>
    <w:lvl w:ilvl="1" w:tplc="BEEAB370" w:tentative="1">
      <w:start w:val="1"/>
      <w:numFmt w:val="lowerLetter"/>
      <w:lvlText w:val="%2."/>
      <w:lvlJc w:val="left"/>
      <w:pPr>
        <w:ind w:left="2149" w:hanging="360"/>
      </w:pPr>
    </w:lvl>
    <w:lvl w:ilvl="2" w:tplc="5442BBB0" w:tentative="1">
      <w:start w:val="1"/>
      <w:numFmt w:val="lowerRoman"/>
      <w:lvlText w:val="%3."/>
      <w:lvlJc w:val="right"/>
      <w:pPr>
        <w:ind w:left="2869" w:hanging="180"/>
      </w:pPr>
    </w:lvl>
    <w:lvl w:ilvl="3" w:tplc="C264FFB0" w:tentative="1">
      <w:start w:val="1"/>
      <w:numFmt w:val="decimal"/>
      <w:lvlText w:val="%4."/>
      <w:lvlJc w:val="left"/>
      <w:pPr>
        <w:ind w:left="3589" w:hanging="360"/>
      </w:pPr>
    </w:lvl>
    <w:lvl w:ilvl="4" w:tplc="D25CB19A" w:tentative="1">
      <w:start w:val="1"/>
      <w:numFmt w:val="lowerLetter"/>
      <w:lvlText w:val="%5."/>
      <w:lvlJc w:val="left"/>
      <w:pPr>
        <w:ind w:left="4309" w:hanging="360"/>
      </w:pPr>
    </w:lvl>
    <w:lvl w:ilvl="5" w:tplc="D94E14A2" w:tentative="1">
      <w:start w:val="1"/>
      <w:numFmt w:val="lowerRoman"/>
      <w:lvlText w:val="%6."/>
      <w:lvlJc w:val="right"/>
      <w:pPr>
        <w:ind w:left="5029" w:hanging="180"/>
      </w:pPr>
    </w:lvl>
    <w:lvl w:ilvl="6" w:tplc="FF7A6F86" w:tentative="1">
      <w:start w:val="1"/>
      <w:numFmt w:val="decimal"/>
      <w:lvlText w:val="%7."/>
      <w:lvlJc w:val="left"/>
      <w:pPr>
        <w:ind w:left="5749" w:hanging="360"/>
      </w:pPr>
    </w:lvl>
    <w:lvl w:ilvl="7" w:tplc="D4A8C564" w:tentative="1">
      <w:start w:val="1"/>
      <w:numFmt w:val="lowerLetter"/>
      <w:lvlText w:val="%8."/>
      <w:lvlJc w:val="left"/>
      <w:pPr>
        <w:ind w:left="6469" w:hanging="360"/>
      </w:pPr>
    </w:lvl>
    <w:lvl w:ilvl="8" w:tplc="3E467A0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B65B8"/>
    <w:multiLevelType w:val="hybridMultilevel"/>
    <w:tmpl w:val="49022B34"/>
    <w:lvl w:ilvl="0" w:tplc="7516577E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E33E4238">
      <w:start w:val="1"/>
      <w:numFmt w:val="decimal"/>
      <w:lvlText w:val="%2."/>
      <w:lvlJc w:val="left"/>
      <w:pPr>
        <w:ind w:left="1095" w:firstLine="694"/>
      </w:pPr>
      <w:rPr>
        <w:rFonts w:hint="default"/>
        <w:b/>
      </w:rPr>
    </w:lvl>
    <w:lvl w:ilvl="2" w:tplc="D1A42E3E" w:tentative="1">
      <w:start w:val="1"/>
      <w:numFmt w:val="lowerRoman"/>
      <w:lvlText w:val="%3."/>
      <w:lvlJc w:val="right"/>
      <w:pPr>
        <w:ind w:left="2869" w:hanging="180"/>
      </w:pPr>
    </w:lvl>
    <w:lvl w:ilvl="3" w:tplc="461C36B8" w:tentative="1">
      <w:start w:val="1"/>
      <w:numFmt w:val="decimal"/>
      <w:lvlText w:val="%4."/>
      <w:lvlJc w:val="left"/>
      <w:pPr>
        <w:ind w:left="3589" w:hanging="360"/>
      </w:pPr>
    </w:lvl>
    <w:lvl w:ilvl="4" w:tplc="7BB2E6D4" w:tentative="1">
      <w:start w:val="1"/>
      <w:numFmt w:val="lowerLetter"/>
      <w:lvlText w:val="%5."/>
      <w:lvlJc w:val="left"/>
      <w:pPr>
        <w:ind w:left="4309" w:hanging="360"/>
      </w:pPr>
    </w:lvl>
    <w:lvl w:ilvl="5" w:tplc="D26E6B6C" w:tentative="1">
      <w:start w:val="1"/>
      <w:numFmt w:val="lowerRoman"/>
      <w:lvlText w:val="%6."/>
      <w:lvlJc w:val="right"/>
      <w:pPr>
        <w:ind w:left="5029" w:hanging="180"/>
      </w:pPr>
    </w:lvl>
    <w:lvl w:ilvl="6" w:tplc="73BEBFB4" w:tentative="1">
      <w:start w:val="1"/>
      <w:numFmt w:val="decimal"/>
      <w:lvlText w:val="%7."/>
      <w:lvlJc w:val="left"/>
      <w:pPr>
        <w:ind w:left="5749" w:hanging="360"/>
      </w:pPr>
    </w:lvl>
    <w:lvl w:ilvl="7" w:tplc="DEACED64" w:tentative="1">
      <w:start w:val="1"/>
      <w:numFmt w:val="lowerLetter"/>
      <w:lvlText w:val="%8."/>
      <w:lvlJc w:val="left"/>
      <w:pPr>
        <w:ind w:left="6469" w:hanging="360"/>
      </w:pPr>
    </w:lvl>
    <w:lvl w:ilvl="8" w:tplc="DB3E6D6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01E49BB"/>
    <w:multiLevelType w:val="hybridMultilevel"/>
    <w:tmpl w:val="30F47236"/>
    <w:lvl w:ilvl="0" w:tplc="8D069506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882EB538" w:tentative="1">
      <w:start w:val="1"/>
      <w:numFmt w:val="lowerLetter"/>
      <w:lvlText w:val="%2."/>
      <w:lvlJc w:val="left"/>
      <w:pPr>
        <w:ind w:left="2149" w:hanging="360"/>
      </w:pPr>
    </w:lvl>
    <w:lvl w:ilvl="2" w:tplc="D71616AA" w:tentative="1">
      <w:start w:val="1"/>
      <w:numFmt w:val="lowerRoman"/>
      <w:lvlText w:val="%3."/>
      <w:lvlJc w:val="right"/>
      <w:pPr>
        <w:ind w:left="2869" w:hanging="180"/>
      </w:pPr>
    </w:lvl>
    <w:lvl w:ilvl="3" w:tplc="C30A038E" w:tentative="1">
      <w:start w:val="1"/>
      <w:numFmt w:val="decimal"/>
      <w:lvlText w:val="%4."/>
      <w:lvlJc w:val="left"/>
      <w:pPr>
        <w:ind w:left="3589" w:hanging="360"/>
      </w:pPr>
    </w:lvl>
    <w:lvl w:ilvl="4" w:tplc="A9222F5A" w:tentative="1">
      <w:start w:val="1"/>
      <w:numFmt w:val="lowerLetter"/>
      <w:lvlText w:val="%5."/>
      <w:lvlJc w:val="left"/>
      <w:pPr>
        <w:ind w:left="4309" w:hanging="360"/>
      </w:pPr>
    </w:lvl>
    <w:lvl w:ilvl="5" w:tplc="1DB40850" w:tentative="1">
      <w:start w:val="1"/>
      <w:numFmt w:val="lowerRoman"/>
      <w:lvlText w:val="%6."/>
      <w:lvlJc w:val="right"/>
      <w:pPr>
        <w:ind w:left="5029" w:hanging="180"/>
      </w:pPr>
    </w:lvl>
    <w:lvl w:ilvl="6" w:tplc="44D05D24" w:tentative="1">
      <w:start w:val="1"/>
      <w:numFmt w:val="decimal"/>
      <w:lvlText w:val="%7."/>
      <w:lvlJc w:val="left"/>
      <w:pPr>
        <w:ind w:left="5749" w:hanging="360"/>
      </w:pPr>
    </w:lvl>
    <w:lvl w:ilvl="7" w:tplc="B87AA9AE" w:tentative="1">
      <w:start w:val="1"/>
      <w:numFmt w:val="lowerLetter"/>
      <w:lvlText w:val="%8."/>
      <w:lvlJc w:val="left"/>
      <w:pPr>
        <w:ind w:left="6469" w:hanging="360"/>
      </w:pPr>
    </w:lvl>
    <w:lvl w:ilvl="8" w:tplc="17D480D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4AB5F1B"/>
    <w:multiLevelType w:val="hybridMultilevel"/>
    <w:tmpl w:val="E040A424"/>
    <w:lvl w:ilvl="0" w:tplc="AC222CE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406CC82E" w:tentative="1">
      <w:start w:val="1"/>
      <w:numFmt w:val="lowerLetter"/>
      <w:lvlText w:val="%2."/>
      <w:lvlJc w:val="left"/>
      <w:pPr>
        <w:ind w:left="1789" w:hanging="360"/>
      </w:pPr>
    </w:lvl>
    <w:lvl w:ilvl="2" w:tplc="44F27A72" w:tentative="1">
      <w:start w:val="1"/>
      <w:numFmt w:val="lowerRoman"/>
      <w:lvlText w:val="%3."/>
      <w:lvlJc w:val="right"/>
      <w:pPr>
        <w:ind w:left="2509" w:hanging="180"/>
      </w:pPr>
    </w:lvl>
    <w:lvl w:ilvl="3" w:tplc="DFD48136" w:tentative="1">
      <w:start w:val="1"/>
      <w:numFmt w:val="decimal"/>
      <w:lvlText w:val="%4."/>
      <w:lvlJc w:val="left"/>
      <w:pPr>
        <w:ind w:left="3229" w:hanging="360"/>
      </w:pPr>
    </w:lvl>
    <w:lvl w:ilvl="4" w:tplc="7A8A9F08" w:tentative="1">
      <w:start w:val="1"/>
      <w:numFmt w:val="lowerLetter"/>
      <w:lvlText w:val="%5."/>
      <w:lvlJc w:val="left"/>
      <w:pPr>
        <w:ind w:left="3949" w:hanging="360"/>
      </w:pPr>
    </w:lvl>
    <w:lvl w:ilvl="5" w:tplc="7994B81E" w:tentative="1">
      <w:start w:val="1"/>
      <w:numFmt w:val="lowerRoman"/>
      <w:lvlText w:val="%6."/>
      <w:lvlJc w:val="right"/>
      <w:pPr>
        <w:ind w:left="4669" w:hanging="180"/>
      </w:pPr>
    </w:lvl>
    <w:lvl w:ilvl="6" w:tplc="DE84F612" w:tentative="1">
      <w:start w:val="1"/>
      <w:numFmt w:val="decimal"/>
      <w:lvlText w:val="%7."/>
      <w:lvlJc w:val="left"/>
      <w:pPr>
        <w:ind w:left="5389" w:hanging="360"/>
      </w:pPr>
    </w:lvl>
    <w:lvl w:ilvl="7" w:tplc="B8620512" w:tentative="1">
      <w:start w:val="1"/>
      <w:numFmt w:val="lowerLetter"/>
      <w:lvlText w:val="%8."/>
      <w:lvlJc w:val="left"/>
      <w:pPr>
        <w:ind w:left="6109" w:hanging="360"/>
      </w:pPr>
    </w:lvl>
    <w:lvl w:ilvl="8" w:tplc="F28C83B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601E67"/>
    <w:multiLevelType w:val="hybridMultilevel"/>
    <w:tmpl w:val="0EE8203C"/>
    <w:lvl w:ilvl="0" w:tplc="519E6D3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9196A058" w:tentative="1">
      <w:start w:val="1"/>
      <w:numFmt w:val="lowerLetter"/>
      <w:lvlText w:val="%2."/>
      <w:lvlJc w:val="left"/>
      <w:pPr>
        <w:ind w:left="2149" w:hanging="360"/>
      </w:pPr>
    </w:lvl>
    <w:lvl w:ilvl="2" w:tplc="C212D47C" w:tentative="1">
      <w:start w:val="1"/>
      <w:numFmt w:val="lowerRoman"/>
      <w:lvlText w:val="%3."/>
      <w:lvlJc w:val="right"/>
      <w:pPr>
        <w:ind w:left="2869" w:hanging="180"/>
      </w:pPr>
    </w:lvl>
    <w:lvl w:ilvl="3" w:tplc="4E544314" w:tentative="1">
      <w:start w:val="1"/>
      <w:numFmt w:val="decimal"/>
      <w:lvlText w:val="%4."/>
      <w:lvlJc w:val="left"/>
      <w:pPr>
        <w:ind w:left="3589" w:hanging="360"/>
      </w:pPr>
    </w:lvl>
    <w:lvl w:ilvl="4" w:tplc="AB6CD33E" w:tentative="1">
      <w:start w:val="1"/>
      <w:numFmt w:val="lowerLetter"/>
      <w:lvlText w:val="%5."/>
      <w:lvlJc w:val="left"/>
      <w:pPr>
        <w:ind w:left="4309" w:hanging="360"/>
      </w:pPr>
    </w:lvl>
    <w:lvl w:ilvl="5" w:tplc="AE5CA13E" w:tentative="1">
      <w:start w:val="1"/>
      <w:numFmt w:val="lowerRoman"/>
      <w:lvlText w:val="%6."/>
      <w:lvlJc w:val="right"/>
      <w:pPr>
        <w:ind w:left="5029" w:hanging="180"/>
      </w:pPr>
    </w:lvl>
    <w:lvl w:ilvl="6" w:tplc="57B898B2" w:tentative="1">
      <w:start w:val="1"/>
      <w:numFmt w:val="decimal"/>
      <w:lvlText w:val="%7."/>
      <w:lvlJc w:val="left"/>
      <w:pPr>
        <w:ind w:left="5749" w:hanging="360"/>
      </w:pPr>
    </w:lvl>
    <w:lvl w:ilvl="7" w:tplc="8DB2671A" w:tentative="1">
      <w:start w:val="1"/>
      <w:numFmt w:val="lowerLetter"/>
      <w:lvlText w:val="%8."/>
      <w:lvlJc w:val="left"/>
      <w:pPr>
        <w:ind w:left="6469" w:hanging="360"/>
      </w:pPr>
    </w:lvl>
    <w:lvl w:ilvl="8" w:tplc="C3FE707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F8A6423"/>
    <w:multiLevelType w:val="hybridMultilevel"/>
    <w:tmpl w:val="A366F5D6"/>
    <w:lvl w:ilvl="0" w:tplc="FD52E1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0BCDCF8" w:tentative="1">
      <w:start w:val="1"/>
      <w:numFmt w:val="lowerLetter"/>
      <w:lvlText w:val="%2."/>
      <w:lvlJc w:val="left"/>
      <w:pPr>
        <w:ind w:left="1789" w:hanging="360"/>
      </w:pPr>
    </w:lvl>
    <w:lvl w:ilvl="2" w:tplc="B2B8E784" w:tentative="1">
      <w:start w:val="1"/>
      <w:numFmt w:val="lowerRoman"/>
      <w:lvlText w:val="%3."/>
      <w:lvlJc w:val="right"/>
      <w:pPr>
        <w:ind w:left="2509" w:hanging="180"/>
      </w:pPr>
    </w:lvl>
    <w:lvl w:ilvl="3" w:tplc="52E236E4" w:tentative="1">
      <w:start w:val="1"/>
      <w:numFmt w:val="decimal"/>
      <w:lvlText w:val="%4."/>
      <w:lvlJc w:val="left"/>
      <w:pPr>
        <w:ind w:left="3229" w:hanging="360"/>
      </w:pPr>
    </w:lvl>
    <w:lvl w:ilvl="4" w:tplc="1E725096" w:tentative="1">
      <w:start w:val="1"/>
      <w:numFmt w:val="lowerLetter"/>
      <w:lvlText w:val="%5."/>
      <w:lvlJc w:val="left"/>
      <w:pPr>
        <w:ind w:left="3949" w:hanging="360"/>
      </w:pPr>
    </w:lvl>
    <w:lvl w:ilvl="5" w:tplc="03A07312" w:tentative="1">
      <w:start w:val="1"/>
      <w:numFmt w:val="lowerRoman"/>
      <w:lvlText w:val="%6."/>
      <w:lvlJc w:val="right"/>
      <w:pPr>
        <w:ind w:left="4669" w:hanging="180"/>
      </w:pPr>
    </w:lvl>
    <w:lvl w:ilvl="6" w:tplc="F96AE72C" w:tentative="1">
      <w:start w:val="1"/>
      <w:numFmt w:val="decimal"/>
      <w:lvlText w:val="%7."/>
      <w:lvlJc w:val="left"/>
      <w:pPr>
        <w:ind w:left="5389" w:hanging="360"/>
      </w:pPr>
    </w:lvl>
    <w:lvl w:ilvl="7" w:tplc="1826C940" w:tentative="1">
      <w:start w:val="1"/>
      <w:numFmt w:val="lowerLetter"/>
      <w:lvlText w:val="%8."/>
      <w:lvlJc w:val="left"/>
      <w:pPr>
        <w:ind w:left="6109" w:hanging="360"/>
      </w:pPr>
    </w:lvl>
    <w:lvl w:ilvl="8" w:tplc="5A4A526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2D1CA8"/>
    <w:multiLevelType w:val="hybridMultilevel"/>
    <w:tmpl w:val="FC6C4B6E"/>
    <w:lvl w:ilvl="0" w:tplc="FC5E608C">
      <w:start w:val="1"/>
      <w:numFmt w:val="decimal"/>
      <w:lvlText w:val="%1."/>
      <w:lvlJc w:val="left"/>
      <w:pPr>
        <w:ind w:left="1428" w:hanging="360"/>
      </w:pPr>
    </w:lvl>
    <w:lvl w:ilvl="1" w:tplc="543628DE" w:tentative="1">
      <w:start w:val="1"/>
      <w:numFmt w:val="lowerLetter"/>
      <w:lvlText w:val="%2."/>
      <w:lvlJc w:val="left"/>
      <w:pPr>
        <w:ind w:left="2148" w:hanging="360"/>
      </w:pPr>
    </w:lvl>
    <w:lvl w:ilvl="2" w:tplc="2BC487B8" w:tentative="1">
      <w:start w:val="1"/>
      <w:numFmt w:val="lowerRoman"/>
      <w:lvlText w:val="%3."/>
      <w:lvlJc w:val="right"/>
      <w:pPr>
        <w:ind w:left="2868" w:hanging="180"/>
      </w:pPr>
    </w:lvl>
    <w:lvl w:ilvl="3" w:tplc="34AE5C16" w:tentative="1">
      <w:start w:val="1"/>
      <w:numFmt w:val="decimal"/>
      <w:lvlText w:val="%4."/>
      <w:lvlJc w:val="left"/>
      <w:pPr>
        <w:ind w:left="3588" w:hanging="360"/>
      </w:pPr>
    </w:lvl>
    <w:lvl w:ilvl="4" w:tplc="3D9E3F82" w:tentative="1">
      <w:start w:val="1"/>
      <w:numFmt w:val="lowerLetter"/>
      <w:lvlText w:val="%5."/>
      <w:lvlJc w:val="left"/>
      <w:pPr>
        <w:ind w:left="4308" w:hanging="360"/>
      </w:pPr>
    </w:lvl>
    <w:lvl w:ilvl="5" w:tplc="E5908C2C" w:tentative="1">
      <w:start w:val="1"/>
      <w:numFmt w:val="lowerRoman"/>
      <w:lvlText w:val="%6."/>
      <w:lvlJc w:val="right"/>
      <w:pPr>
        <w:ind w:left="5028" w:hanging="180"/>
      </w:pPr>
    </w:lvl>
    <w:lvl w:ilvl="6" w:tplc="E0549060" w:tentative="1">
      <w:start w:val="1"/>
      <w:numFmt w:val="decimal"/>
      <w:lvlText w:val="%7."/>
      <w:lvlJc w:val="left"/>
      <w:pPr>
        <w:ind w:left="5748" w:hanging="360"/>
      </w:pPr>
    </w:lvl>
    <w:lvl w:ilvl="7" w:tplc="25103EFA" w:tentative="1">
      <w:start w:val="1"/>
      <w:numFmt w:val="lowerLetter"/>
      <w:lvlText w:val="%8."/>
      <w:lvlJc w:val="left"/>
      <w:pPr>
        <w:ind w:left="6468" w:hanging="360"/>
      </w:pPr>
    </w:lvl>
    <w:lvl w:ilvl="8" w:tplc="4E489EB4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AF8318D"/>
    <w:multiLevelType w:val="hybridMultilevel"/>
    <w:tmpl w:val="4050B2A6"/>
    <w:lvl w:ilvl="0" w:tplc="BB3098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A12722A" w:tentative="1">
      <w:start w:val="1"/>
      <w:numFmt w:val="lowerLetter"/>
      <w:lvlText w:val="%2."/>
      <w:lvlJc w:val="left"/>
      <w:pPr>
        <w:ind w:left="1789" w:hanging="360"/>
      </w:pPr>
    </w:lvl>
    <w:lvl w:ilvl="2" w:tplc="3BBC24FC" w:tentative="1">
      <w:start w:val="1"/>
      <w:numFmt w:val="lowerRoman"/>
      <w:lvlText w:val="%3."/>
      <w:lvlJc w:val="right"/>
      <w:pPr>
        <w:ind w:left="2509" w:hanging="180"/>
      </w:pPr>
    </w:lvl>
    <w:lvl w:ilvl="3" w:tplc="42CAA4EE" w:tentative="1">
      <w:start w:val="1"/>
      <w:numFmt w:val="decimal"/>
      <w:lvlText w:val="%4."/>
      <w:lvlJc w:val="left"/>
      <w:pPr>
        <w:ind w:left="3229" w:hanging="360"/>
      </w:pPr>
    </w:lvl>
    <w:lvl w:ilvl="4" w:tplc="C70EF35E" w:tentative="1">
      <w:start w:val="1"/>
      <w:numFmt w:val="lowerLetter"/>
      <w:lvlText w:val="%5."/>
      <w:lvlJc w:val="left"/>
      <w:pPr>
        <w:ind w:left="3949" w:hanging="360"/>
      </w:pPr>
    </w:lvl>
    <w:lvl w:ilvl="5" w:tplc="F8AC7228" w:tentative="1">
      <w:start w:val="1"/>
      <w:numFmt w:val="lowerRoman"/>
      <w:lvlText w:val="%6."/>
      <w:lvlJc w:val="right"/>
      <w:pPr>
        <w:ind w:left="4669" w:hanging="180"/>
      </w:pPr>
    </w:lvl>
    <w:lvl w:ilvl="6" w:tplc="E2AC904C" w:tentative="1">
      <w:start w:val="1"/>
      <w:numFmt w:val="decimal"/>
      <w:lvlText w:val="%7."/>
      <w:lvlJc w:val="left"/>
      <w:pPr>
        <w:ind w:left="5389" w:hanging="360"/>
      </w:pPr>
    </w:lvl>
    <w:lvl w:ilvl="7" w:tplc="578AB7B4" w:tentative="1">
      <w:start w:val="1"/>
      <w:numFmt w:val="lowerLetter"/>
      <w:lvlText w:val="%8."/>
      <w:lvlJc w:val="left"/>
      <w:pPr>
        <w:ind w:left="6109" w:hanging="360"/>
      </w:pPr>
    </w:lvl>
    <w:lvl w:ilvl="8" w:tplc="0E4009A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3190F85"/>
    <w:multiLevelType w:val="hybridMultilevel"/>
    <w:tmpl w:val="3E3E5768"/>
    <w:lvl w:ilvl="0" w:tplc="47C4AA62">
      <w:start w:val="1"/>
      <w:numFmt w:val="decimal"/>
      <w:lvlText w:val="%1."/>
      <w:lvlJc w:val="left"/>
      <w:pPr>
        <w:ind w:left="1429" w:hanging="360"/>
      </w:pPr>
    </w:lvl>
    <w:lvl w:ilvl="1" w:tplc="F62E0592" w:tentative="1">
      <w:start w:val="1"/>
      <w:numFmt w:val="lowerLetter"/>
      <w:lvlText w:val="%2."/>
      <w:lvlJc w:val="left"/>
      <w:pPr>
        <w:ind w:left="2149" w:hanging="360"/>
      </w:pPr>
    </w:lvl>
    <w:lvl w:ilvl="2" w:tplc="2750891A" w:tentative="1">
      <w:start w:val="1"/>
      <w:numFmt w:val="lowerRoman"/>
      <w:lvlText w:val="%3."/>
      <w:lvlJc w:val="right"/>
      <w:pPr>
        <w:ind w:left="2869" w:hanging="180"/>
      </w:pPr>
    </w:lvl>
    <w:lvl w:ilvl="3" w:tplc="19FE7F0E" w:tentative="1">
      <w:start w:val="1"/>
      <w:numFmt w:val="decimal"/>
      <w:lvlText w:val="%4."/>
      <w:lvlJc w:val="left"/>
      <w:pPr>
        <w:ind w:left="3589" w:hanging="360"/>
      </w:pPr>
    </w:lvl>
    <w:lvl w:ilvl="4" w:tplc="E0C6B572" w:tentative="1">
      <w:start w:val="1"/>
      <w:numFmt w:val="lowerLetter"/>
      <w:lvlText w:val="%5."/>
      <w:lvlJc w:val="left"/>
      <w:pPr>
        <w:ind w:left="4309" w:hanging="360"/>
      </w:pPr>
    </w:lvl>
    <w:lvl w:ilvl="5" w:tplc="66DEE4F0" w:tentative="1">
      <w:start w:val="1"/>
      <w:numFmt w:val="lowerRoman"/>
      <w:lvlText w:val="%6."/>
      <w:lvlJc w:val="right"/>
      <w:pPr>
        <w:ind w:left="5029" w:hanging="180"/>
      </w:pPr>
    </w:lvl>
    <w:lvl w:ilvl="6" w:tplc="801C2C90" w:tentative="1">
      <w:start w:val="1"/>
      <w:numFmt w:val="decimal"/>
      <w:lvlText w:val="%7."/>
      <w:lvlJc w:val="left"/>
      <w:pPr>
        <w:ind w:left="5749" w:hanging="360"/>
      </w:pPr>
    </w:lvl>
    <w:lvl w:ilvl="7" w:tplc="12BE5D3C" w:tentative="1">
      <w:start w:val="1"/>
      <w:numFmt w:val="lowerLetter"/>
      <w:lvlText w:val="%8."/>
      <w:lvlJc w:val="left"/>
      <w:pPr>
        <w:ind w:left="6469" w:hanging="360"/>
      </w:pPr>
    </w:lvl>
    <w:lvl w:ilvl="8" w:tplc="45E00BF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3CA517C"/>
    <w:multiLevelType w:val="hybridMultilevel"/>
    <w:tmpl w:val="2A44E6DE"/>
    <w:lvl w:ilvl="0" w:tplc="02FCD18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61CA0244" w:tentative="1">
      <w:start w:val="1"/>
      <w:numFmt w:val="lowerLetter"/>
      <w:lvlText w:val="%2."/>
      <w:lvlJc w:val="left"/>
      <w:pPr>
        <w:ind w:left="1789" w:hanging="360"/>
      </w:pPr>
    </w:lvl>
    <w:lvl w:ilvl="2" w:tplc="4306A68C" w:tentative="1">
      <w:start w:val="1"/>
      <w:numFmt w:val="lowerRoman"/>
      <w:lvlText w:val="%3."/>
      <w:lvlJc w:val="right"/>
      <w:pPr>
        <w:ind w:left="2509" w:hanging="180"/>
      </w:pPr>
    </w:lvl>
    <w:lvl w:ilvl="3" w:tplc="C02CE148" w:tentative="1">
      <w:start w:val="1"/>
      <w:numFmt w:val="decimal"/>
      <w:lvlText w:val="%4."/>
      <w:lvlJc w:val="left"/>
      <w:pPr>
        <w:ind w:left="3229" w:hanging="360"/>
      </w:pPr>
    </w:lvl>
    <w:lvl w:ilvl="4" w:tplc="1718574C" w:tentative="1">
      <w:start w:val="1"/>
      <w:numFmt w:val="lowerLetter"/>
      <w:lvlText w:val="%5."/>
      <w:lvlJc w:val="left"/>
      <w:pPr>
        <w:ind w:left="3949" w:hanging="360"/>
      </w:pPr>
    </w:lvl>
    <w:lvl w:ilvl="5" w:tplc="64441C90" w:tentative="1">
      <w:start w:val="1"/>
      <w:numFmt w:val="lowerRoman"/>
      <w:lvlText w:val="%6."/>
      <w:lvlJc w:val="right"/>
      <w:pPr>
        <w:ind w:left="4669" w:hanging="180"/>
      </w:pPr>
    </w:lvl>
    <w:lvl w:ilvl="6" w:tplc="28AEFF8A" w:tentative="1">
      <w:start w:val="1"/>
      <w:numFmt w:val="decimal"/>
      <w:lvlText w:val="%7."/>
      <w:lvlJc w:val="left"/>
      <w:pPr>
        <w:ind w:left="5389" w:hanging="360"/>
      </w:pPr>
    </w:lvl>
    <w:lvl w:ilvl="7" w:tplc="055CE866" w:tentative="1">
      <w:start w:val="1"/>
      <w:numFmt w:val="lowerLetter"/>
      <w:lvlText w:val="%8."/>
      <w:lvlJc w:val="left"/>
      <w:pPr>
        <w:ind w:left="6109" w:hanging="360"/>
      </w:pPr>
    </w:lvl>
    <w:lvl w:ilvl="8" w:tplc="38E03F2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9"/>
  </w:num>
  <w:num w:numId="6">
    <w:abstractNumId w:val="2"/>
  </w:num>
  <w:num w:numId="7">
    <w:abstractNumId w:val="1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0055"/>
    <w:rsid w:val="003A0055"/>
    <w:rsid w:val="006206B8"/>
    <w:rsid w:val="00F33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7F5"/>
    <w:pPr>
      <w:spacing w:after="8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42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842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A3C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734365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BB0A09"/>
    <w:pPr>
      <w:spacing w:after="0" w:line="280" w:lineRule="exact"/>
      <w:jc w:val="center"/>
    </w:pPr>
    <w:rPr>
      <w:rFonts w:eastAsia="Times New Roman" w:cs="Times New Roman"/>
      <w:b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BB0A0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6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6D97"/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rsid w:val="00013051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013051"/>
    <w:rPr>
      <w:rFonts w:ascii="Times New Roman" w:hAnsi="Times New Roman"/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013051"/>
    <w:rPr>
      <w:vertAlign w:val="superscript"/>
    </w:rPr>
  </w:style>
  <w:style w:type="paragraph" w:styleId="ac">
    <w:name w:val="footnote text"/>
    <w:aliases w:val=" Знак,Footnote Text Char Знак Знак,Normal (Web),Знак1,Знак2 Знак,Знак21,Знак4 Знак,Обычный (Web) Знак,Обычный (веб) Знак,Обычный (веб) Знак Знак Знак Знак,Обычный (веб) Знак1 Знак Знак,Обычный (веб) Знак1 Знак Знак Знак Знак,Обычный (веб)1"/>
    <w:basedOn w:val="a"/>
    <w:link w:val="ad"/>
    <w:uiPriority w:val="99"/>
    <w:unhideWhenUsed/>
    <w:qFormat/>
    <w:rsid w:val="00A001B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 Знак Знак,Footnote Text Char Знак Знак Знак,Normal (Web) Знак,Знак1 Знак,Знак2 Знак Знак,Знак21 Знак,Знак4 Знак Знак,Обычный (Web) Знак Знак,Обычный (веб) Знак Знак,Обычный (веб) Знак Знак Знак Знак Знак,Обычный (веб)1 Знак"/>
    <w:basedOn w:val="a0"/>
    <w:link w:val="ac"/>
    <w:uiPriority w:val="99"/>
    <w:rsid w:val="00A001BD"/>
    <w:rPr>
      <w:rFonts w:ascii="Times New Roman" w:hAnsi="Times New Roman"/>
      <w:sz w:val="20"/>
      <w:szCs w:val="20"/>
    </w:rPr>
  </w:style>
  <w:style w:type="character" w:styleId="ae">
    <w:name w:val="footnote reference"/>
    <w:aliases w:val="Ciae niinee-FN,Знак сноски-FN,Ссылка на сноску 45"/>
    <w:basedOn w:val="a0"/>
    <w:uiPriority w:val="99"/>
    <w:unhideWhenUsed/>
    <w:rsid w:val="00A001BD"/>
    <w:rPr>
      <w:vertAlign w:val="superscript"/>
    </w:rPr>
  </w:style>
  <w:style w:type="paragraph" w:styleId="af">
    <w:name w:val="List Paragraph"/>
    <w:basedOn w:val="a"/>
    <w:link w:val="af0"/>
    <w:uiPriority w:val="34"/>
    <w:qFormat/>
    <w:rsid w:val="002C7E39"/>
    <w:pPr>
      <w:ind w:left="720"/>
      <w:contextualSpacing/>
    </w:pPr>
  </w:style>
  <w:style w:type="character" w:styleId="af1">
    <w:name w:val="annotation reference"/>
    <w:uiPriority w:val="99"/>
    <w:semiHidden/>
    <w:unhideWhenUsed/>
    <w:rsid w:val="002C7E3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C7E39"/>
    <w:pPr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C7E39"/>
    <w:rPr>
      <w:rFonts w:ascii="Calibri" w:eastAsia="Calibri" w:hAnsi="Calibri" w:cs="Times New Roman"/>
      <w:sz w:val="20"/>
      <w:szCs w:val="20"/>
    </w:rPr>
  </w:style>
  <w:style w:type="character" w:customStyle="1" w:styleId="af0">
    <w:name w:val="Абзац списка Знак"/>
    <w:link w:val="af"/>
    <w:uiPriority w:val="34"/>
    <w:locked/>
    <w:rsid w:val="00881E75"/>
    <w:rPr>
      <w:rFonts w:ascii="Times New Roman" w:hAnsi="Times New Roman"/>
      <w:sz w:val="24"/>
    </w:rPr>
  </w:style>
  <w:style w:type="paragraph" w:styleId="af4">
    <w:name w:val="header"/>
    <w:basedOn w:val="a"/>
    <w:link w:val="af5"/>
    <w:uiPriority w:val="99"/>
    <w:unhideWhenUsed/>
    <w:rsid w:val="00683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6834C6"/>
    <w:rPr>
      <w:rFonts w:ascii="Times New Roman" w:hAnsi="Times New Roman"/>
      <w:sz w:val="24"/>
    </w:rPr>
  </w:style>
  <w:style w:type="paragraph" w:styleId="af6">
    <w:name w:val="footer"/>
    <w:basedOn w:val="a"/>
    <w:link w:val="af7"/>
    <w:uiPriority w:val="99"/>
    <w:unhideWhenUsed/>
    <w:rsid w:val="00683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6834C6"/>
    <w:rPr>
      <w:rFonts w:ascii="Times New Roman" w:hAnsi="Times New Roman"/>
      <w:sz w:val="24"/>
    </w:rPr>
  </w:style>
  <w:style w:type="paragraph" w:customStyle="1" w:styleId="af8">
    <w:name w:val="af8"/>
    <w:basedOn w:val="a"/>
    <w:next w:val="af9"/>
    <w:uiPriority w:val="99"/>
    <w:unhideWhenUsed/>
    <w:rsid w:val="00582063"/>
    <w:rPr>
      <w:rFonts w:eastAsia="Calibri" w:cs="Times New Roman"/>
      <w:szCs w:val="24"/>
      <w:lang w:eastAsia="ru-RU"/>
    </w:rPr>
  </w:style>
  <w:style w:type="paragraph" w:styleId="af9">
    <w:name w:val="Normal (Web)"/>
    <w:basedOn w:val="a"/>
    <w:uiPriority w:val="99"/>
    <w:semiHidden/>
    <w:unhideWhenUsed/>
    <w:rsid w:val="00F1005F"/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7770F-2E2F-4695-A42E-D6BBF1018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4543</Words>
  <Characters>25897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term-user-12</dc:creator>
  <cp:lastModifiedBy>natalya</cp:lastModifiedBy>
  <cp:revision>3</cp:revision>
  <dcterms:created xsi:type="dcterms:W3CDTF">2025-02-18T06:45:00Z</dcterms:created>
  <dcterms:modified xsi:type="dcterms:W3CDTF">2025-09-15T00:40:00Z</dcterms:modified>
</cp:coreProperties>
</file>